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مبادى و اصول اجتماعى - معاشرت باجمیع احزاب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(14) معاشرت باجمیع احزاب</w:t>
      </w:r>
    </w:p>
    <w:p>
      <w:pPr>
        <w:pStyle w:val="ListParagraph"/>
        <w:numPr>
          <w:ilvl w:val="0"/>
          <w:numId w:val="12862"/>
        </w:numPr>
        <w:bidi/>
      </w:pPr>
      <w:r>
        <w:rPr>
          <w:rtl/>
        </w:rPr>
        <w:t xml:space="preserve">عاشروا مع الأديان بالرّوح والرّيحان ليجدوا منكم عرف الرّحمن إيّاكم أن تأخذكم حميّة الجاهليّة بين البريّة كلّ بدء من الله ويعود إليه إنّه لمبدء الخلق ومرجع العالمين</w:t>
      </w:r>
    </w:p>
    <w:p>
      <w:pPr>
        <w:pStyle w:val="RtlNormal"/>
        <w:bidi/>
      </w:pPr>
      <w:r>
        <w:rPr>
          <w:rtl/>
        </w:rPr>
        <w:t xml:space="preserve">(حضرت بهاءالله، کتاب اقدس، بند 144)</w:t>
      </w:r>
    </w:p>
    <w:p>
      <w:pPr>
        <w:pStyle w:val="ListParagraph"/>
        <w:numPr>
          <w:ilvl w:val="0"/>
          <w:numId w:val="12863"/>
        </w:numPr>
        <w:bidi/>
      </w:pPr>
      <w:r>
        <w:rPr>
          <w:rtl/>
        </w:rPr>
        <w:t xml:space="preserve">معاشرت با اديان است بروح و ريحان و اظهار ما اتی به مکلّم الطّور و انصاف در امور اصحاب صفا و وفا بايد با جميع اهل عالم بروح و ريحان معاشرت نمايند چه که معاشرت سبب اتّحاد و اتّفاق بوده و هست و اتّحاد و اتّفاق سبب نظام عالم و حيات امم است طوبی از برای نفوسی که بحبل شفقت و رأفت متمسّکند و از ضغينه و بغضا فارغ و آزاد</w:t>
      </w:r>
    </w:p>
    <w:p>
      <w:pPr>
        <w:pStyle w:val="RtlNormal"/>
        <w:bidi/>
      </w:pPr>
      <w:r>
        <w:rPr>
          <w:rtl/>
        </w:rPr>
        <w:t xml:space="preserve">(حضرت بهاءالله، لوح طرازات، طراز دوم)</w:t>
      </w:r>
    </w:p>
    <w:p>
      <w:pPr>
        <w:pStyle w:val="ListParagraph"/>
        <w:numPr>
          <w:ilvl w:val="0"/>
          <w:numId w:val="12864"/>
        </w:numPr>
        <w:bidi/>
      </w:pPr>
      <w:r>
        <w:rPr>
          <w:rtl/>
        </w:rPr>
        <w:t xml:space="preserve">اذن داده شد احزاب عالم با يکديگر برَوح و رَيحان معاشرت نمايند</w:t>
      </w:r>
    </w:p>
    <w:p>
      <w:pPr>
        <w:pStyle w:val="RtlNormal"/>
        <w:bidi/>
      </w:pPr>
      <w:r>
        <w:rPr>
          <w:rtl/>
        </w:rPr>
        <w:t xml:space="preserve">(حضرت بهاءالله، لوح بشارات، بشارت دوم)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wsek8qs5norunkzg3ja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ru_2x2j4djuawcamvoc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8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28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28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2859"/>
    <w:lvlOverride w:ilvl="0">
      <w:startOverride w:val="1"/>
    </w:lvlOverride>
  </w:num>
  <w:num w:numId="12862">
    <w:abstractNumId w:val="12861"/>
    <w:lvlOverride w:ilvl="0">
      <w:startOverride w:val="1"/>
    </w:lvlOverride>
  </w:num>
  <w:num w:numId="12863">
    <w:abstractNumId w:val="12861"/>
    <w:lvlOverride w:ilvl="0">
      <w:startOverride w:val="1"/>
    </w:lvlOverride>
  </w:num>
  <w:num w:numId="12864">
    <w:abstractNumId w:val="128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o2cwbo9_d-qc0h48izgl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_niq638g-pdtvmndcme0.png"/><Relationship Id="rId1" Type="http://schemas.openxmlformats.org/officeDocument/2006/relationships/image" Target="media/yys-6qsf8q-brvzzfcyzg.png"/></Relationships>
</file>

<file path=word/_rels/footer2.xml.rels><?xml version="1.0" encoding="UTF-8"?><Relationships xmlns="http://schemas.openxmlformats.org/package/2006/relationships"><Relationship Id="rIduwsek8qs5norunkzg3jax" Type="http://schemas.openxmlformats.org/officeDocument/2006/relationships/hyperlink" Target="https://oceanoflights.org/social-14-fa" TargetMode="External"/><Relationship Id="rIdcru_2x2j4djuawcamvoce" Type="http://schemas.openxmlformats.org/officeDocument/2006/relationships/hyperlink" Target="https://oceanoflights.org" TargetMode="External"/><Relationship Id="rId0" Type="http://schemas.openxmlformats.org/officeDocument/2006/relationships/image" Target="media/fk5nzao5nmnqjk3y0xhfv.png"/><Relationship Id="rId1" Type="http://schemas.openxmlformats.org/officeDocument/2006/relationships/image" Target="media/vglcdryomr5cgygub-bl7.png"/><Relationship Id="rId2" Type="http://schemas.openxmlformats.org/officeDocument/2006/relationships/image" Target="media/svr5z9imjhhl8doby2hx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0nt_bdne3iupeaxw5peq.png"/><Relationship Id="rId1" Type="http://schemas.openxmlformats.org/officeDocument/2006/relationships/image" Target="media/tcj2nrxxi6s6ijbvs3e8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sxrnpahvd9mzq0gam9rq.png"/><Relationship Id="rId1" Type="http://schemas.openxmlformats.org/officeDocument/2006/relationships/image" Target="media/ugnfw4tysdsryv5mudpg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مبادى و اصول اجتماعى - معاشرت باجمیع احزاب</dc:title>
  <dc:creator>Ocean of Lights</dc:creator>
  <cp:lastModifiedBy>Ocean of Lights</cp:lastModifiedBy>
  <cp:revision>1</cp:revision>
  <dcterms:created xsi:type="dcterms:W3CDTF">2024-07-02T21:21:08.631Z</dcterms:created>
  <dcterms:modified xsi:type="dcterms:W3CDTF">2024-07-02T21:21:08.631Z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