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Church of the Ascension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pzikepi6ek6weiwi2y69"/>
      <w:r>
        <w:rPr>
          <w:rtl w:val="false"/>
        </w:rPr>
        <w:t xml:space="preserve">5 </w:t>
      </w:r>
    </w:p>
    <w:p>
      <w:pPr>
        <w:pStyle w:val="Heading1"/>
        <w:pStyle w:val="Heading1"/>
        <w:bidi w:val="false"/>
      </w:pPr>
      <w:hyperlink w:history="1" r:id="rIdfaacqdp68nmaqk5btu90q"/>
      <w:r>
        <w:rPr>
          <w:rtl w:val="false"/>
        </w:rPr>
        <w:t xml:space="preserve">Talk at Church of the Ascension </w:t>
      </w:r>
    </w:p>
    <w:p>
      <w:pPr>
        <w:pStyle w:val="Heading3"/>
        <w:pStyle w:val="Heading3"/>
        <w:bidi w:val="false"/>
      </w:pPr>
      <w:hyperlink w:history="1" r:id="rId3fdoxgu0tcz0hpjd3l2am"/>
      <w:r>
        <w:rPr>
          <w:rtl w:val="false"/>
        </w:rPr>
        <w:t xml:space="preserve">14 April 1912 </w:t>
      </w:r>
    </w:p>
    <w:p>
      <w:pPr>
        <w:pStyle w:val="Heading3"/>
        <w:pStyle w:val="Heading3"/>
        <w:bidi w:val="false"/>
      </w:pPr>
      <w:hyperlink w:history="1" r:id="rIdnvoxyhai1ixivcrysvepr"/>
      <w:r>
        <w:rPr>
          <w:rtl w:val="false"/>
        </w:rPr>
        <w:t xml:space="preserve">Fifth Avenue and Tenth Street, New York </w:t>
      </w:r>
    </w:p>
    <w:p>
      <w:pPr>
        <w:pStyle w:val="Heading3"/>
        <w:pStyle w:val="Heading3"/>
        <w:bidi w:val="false"/>
      </w:pPr>
      <w:hyperlink w:history="1" r:id="rIduvrpa8ufmwk4gqgxchetw"/>
      <w:r>
        <w:rPr>
          <w:rtl w:val="false"/>
        </w:rPr>
        <w:t xml:space="preserve">Notes by Aḥmad Sohrab and Howard MacNutt </w:t>
      </w:r>
    </w:p>
    <w:p>
      <w:pPr>
        <w:pStyle w:val="Normal"/>
        <w:bidi w:val="false"/>
      </w:pPr>
      <w:r>
        <w:rPr>
          <w:rtl w:val="false"/>
        </w:rPr>
        <w:t xml:space="preserve">In his scriptural lesson this morning the revered doctor read a verse from the Epistle of St. Paul to the Corinthians, “For now we see through a glass, darkly; but then face to face.” </w:t>
      </w:r>
    </w:p>
    <w:p>
      <w:pPr>
        <w:pStyle w:val="Normal"/>
        <w:bidi w:val="false"/>
      </w:pPr>
      <w:r>
        <w:rPr>
          <w:rtl w:val="false"/>
        </w:rPr>
        <w:t xml:space="preserve">The light of truth has heretofore been seen dimly through variegated glasses, but now the splendors of Divinity shall be visible through the translucent mirrors of pure hearts and spirits. The light of truth is the divine teaching, heavenly instruction, merciful principles and spiritual civilization. Since my arrival in this country I find that material civilization has progressed greatly, that commerce has attained the utmost degree of expansion; arts, agriculture and all details of material civilization have reached the highest stage of perfection, but spiritual civilization has been left behind. Material civilization is like unto the lamp, while spiritual civilization is the light in that lamp. If the material and spiritual civilization become united, then we will have the light and the lamp together, and the outcome will be perfect. For material civilization is like unto a beautiful body, and spiritual civilization is like unto the spirit of life. If that wondrous spirit of life enters this beautiful body, the body will become a channel for the distribution and development of the perfections of humanity. </w:t>
      </w:r>
    </w:p>
    <w:p>
      <w:pPr>
        <w:pStyle w:val="Normal"/>
        <w:bidi w:val="false"/>
      </w:pPr>
      <w:r>
        <w:rPr>
          <w:rtl w:val="false"/>
        </w:rPr>
        <w:t xml:space="preserve">Jesus Christ came to teach the people of the world this heavenly civilization and not material civilization. He breathed the breath of the Holy Spirit into the body of the world and established an illumined civilization. Among the principles of divine civilization He came to proclaim is the Most Great Peace of mankind. Among His principles of spiritual civilization is the oneness of the kingdom of humanity. Among the principles of heavenly civilization He brought is the virtue of the human world. Among the principles of celestial civilization He announced is the improvement and betterment of human morals. </w:t>
      </w:r>
    </w:p>
    <w:p>
      <w:pPr>
        <w:pStyle w:val="Normal"/>
        <w:bidi w:val="false"/>
      </w:pPr>
      <w:r>
        <w:rPr>
          <w:rtl w:val="false"/>
        </w:rPr>
        <w:t xml:space="preserve">Today the world of humanity is in need of international unity[pg 12]  and conciliation. To establish these great fundamental principles a propelling power is needed. It is self-evident that the unity of the human world and the Most Great Peace cannot be accomplished through material means. They cannot be established through political power, for the political interests of nations are various and the policies of peoples are divergent and conflicting. They cannot be founded through racial or patriotic power, for these are human powers, selfish and weak. The very nature of racial differences and patriotic prejudices prevents the realization of this unity and agreement. Therefore, it is evidenced that the promotion of the oneness of the kingdom of humanity, which is the essence of the teachings of all the Manifestations of God, is impossible except through the divine power and breaths of the Holy Spirit. Other powers are too weak and are incapable of accomplishing this. </w:t>
      </w:r>
    </w:p>
    <w:p>
      <w:pPr>
        <w:pStyle w:val="Normal"/>
        <w:bidi w:val="false"/>
      </w:pPr>
      <w:r>
        <w:rPr>
          <w:rtl w:val="false"/>
        </w:rPr>
        <w:t xml:space="preserve">For man two wings are necessary. One wing is physical power and material civilization; the other is spiritual power and divine civilization. With one wing only, flight is impossible. Two wings are essential. Therefore, no matter how much material civilization advances, it cannot attain to perfection except through the uplift of spiritual civilization. </w:t>
      </w:r>
    </w:p>
    <w:p>
      <w:pPr>
        <w:pStyle w:val="Normal"/>
        <w:bidi w:val="false"/>
      </w:pPr>
      <w:r>
        <w:rPr>
          <w:rtl w:val="false"/>
        </w:rPr>
        <w:t xml:space="preserve">All the Prophets have come to promote divine bestowals, to found the spiritual civilization and teach the principles of morality. Therefore, we must strive with all our powers so that spiritual influences may gain the victory. For material forces have attacked mankind. The world of humanity is submerged in a sea of materialism. The rays of the Sun of Reality are seen but dimly and darkly through opaque glasses. The penetrative power of the divine bounty is not fully manifest. </w:t>
      </w:r>
    </w:p>
    <w:p>
      <w:pPr>
        <w:pStyle w:val="Normal"/>
        <w:bidi w:val="false"/>
      </w:pPr>
      <w:r>
        <w:rPr>
          <w:rtl w:val="false"/>
        </w:rPr>
        <w:t xml:space="preserve">In Persia among the various religions and sects there were intense differences. Bahá’u’lláh appeared in that country and founded the spiritual civilization. He established affiliation among the various peoples, promoted the oneness of the human world and unfurled the banner of the Most Great Peace. He wrote special Epistles covering these facts to all the kings and rulers of nations. Sixty years ago He conveyed His message to the leaders of the political world and to high dignitaries of the spiritual world. Therefore, spiritual civilization is progressing in the Orient, and oneness of humanity and peace among the nations is being accomplished step by step. Now I find a strong movement for universal peace emanating from America. It is my hope that this standard of the oneness of the world of humanity may be upraised with the utmost solidity so that the Orient and Occident may become perfectly reconciled and attain complete intercommunication, the[pg 13]  hearts of the East and West become united and attracted, real union become unveiled, the light of guidance shine, divine effulgences be seen day by day so that the world of humanity may find complete tranquillity, the eternal happiness of man become evident and the hearts of the people of the world be as mirrors in which the rays of the Sun of Reality may be reflected. Consequently, it is my request that you should strive so that the light of reality may shine and the everlasting felicity of the world of man become apparent. </w:t>
      </w:r>
    </w:p>
    <w:p>
      <w:pPr>
        <w:pStyle w:val="Normal"/>
        <w:bidi w:val="false"/>
      </w:pPr>
      <w:r>
        <w:rPr>
          <w:rtl w:val="false"/>
        </w:rPr>
        <w:t xml:space="preserve">I will pray for you so you may attain this everlasting happiness. When I arrived in this city, I was made very happy, for I perceived that the people here have capacity for divine bestowals and have worthiness for the civilization of heaven. I pray that you may attain to all merciful bounties. </w:t>
      </w:r>
    </w:p>
    <w:p>
      <w:pPr>
        <w:pStyle w:val="Normal"/>
        <w:bidi w:val="false"/>
      </w:pPr>
      <w:r>
        <w:rPr>
          <w:rtl w:val="false"/>
        </w:rPr>
        <w:t xml:space="preserve">O Almighty! O God! O Thou compassionate One! This servant of Thine has hastened to the regions of the West from the uttermost parts of the East that, perchance, these nostrils may be perfumed by the fragrances of Thy bestowals; that the breeze of the rose garden of guidance may blow over these cities; that the people may attain to the capacity of receiving Thy favors; that the hearts may be rejoiced through Thy glad tidings; that the eyes may behold the light of reality; that the ears may hearken to the call of the Kingdom. O Almighty! Illumine the hearts. O kind God! Make the souls the envy of the rose garden and the meadow. O incomparable Beloved! Waft the fragrance of Thy bounty. Radiate the lights of compassion so that the hearts may be cleansed and purified and that they may take a share and portion from Thy confirmations. Verily, this congregation is seeking Thy path, searching for Thy mystery, beholding Thy face and desiring to be characterized with Thine attributes. </w:t>
      </w:r>
    </w:p>
    <w:p>
      <w:pPr>
        <w:pStyle w:val="Normal"/>
        <w:bidi w:val="false"/>
      </w:pPr>
      <w:r>
        <w:rPr>
          <w:rtl w:val="false"/>
        </w:rPr>
        <w:t xml:space="preserve">O Almighty! Confer Thou infinite bounties. Bestow Thine inexhaustible treasury so that these impotent ones may become powerful. </w:t>
      </w:r>
    </w:p>
    <w:p>
      <w:pPr>
        <w:pStyle w:val="Normal"/>
        <w:bidi w:val="false"/>
      </w:pPr>
      <w:r>
        <w:rPr>
          <w:rtl w:val="false"/>
        </w:rPr>
        <w:t xml:space="preserve">Verily, Thou art the Kind. Thou art the Generous. Thou art the Omniscient, the Omnipotent.[pg 14]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v2gmhnvaao5u_awa_et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ffbacxmiajw_9bxce6y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opd6-ig5uadlifo5nf4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pzikepi6ek6weiwi2y69" Type="http://schemas.openxmlformats.org/officeDocument/2006/relationships/hyperlink" Target="#4j" TargetMode="External"/><Relationship Id="rIdfaacqdp68nmaqk5btu90q" Type="http://schemas.openxmlformats.org/officeDocument/2006/relationships/hyperlink" Target="#4k" TargetMode="External"/><Relationship Id="rId3fdoxgu0tcz0hpjd3l2am" Type="http://schemas.openxmlformats.org/officeDocument/2006/relationships/hyperlink" Target="#4l" TargetMode="External"/><Relationship Id="rIdnvoxyhai1ixivcrysvepr" Type="http://schemas.openxmlformats.org/officeDocument/2006/relationships/hyperlink" Target="#4m" TargetMode="External"/><Relationship Id="rIduvrpa8ufmwk4gqgxchetw" Type="http://schemas.openxmlformats.org/officeDocument/2006/relationships/hyperlink" Target="#4n" TargetMode="External"/><Relationship Id="rId9" Type="http://schemas.openxmlformats.org/officeDocument/2006/relationships/image" Target="media/v9kgfv1iawhfnum57ggt1.png"/><Relationship Id="rId10" Type="http://schemas.openxmlformats.org/officeDocument/2006/relationships/image" Target="media/9dswnrdrkuvcudzfczha5.png"/></Relationships>
</file>

<file path=word/_rels/footer1.xml.rels><?xml version="1.0" encoding="UTF-8"?><Relationships xmlns="http://schemas.openxmlformats.org/package/2006/relationships"><Relationship Id="rId0" Type="http://schemas.openxmlformats.org/officeDocument/2006/relationships/image" Target="media/fxcistnw3siv3-a_dmvjw.png"/><Relationship Id="rId1" Type="http://schemas.openxmlformats.org/officeDocument/2006/relationships/image" Target="media/26aw_8wpwfmgeyylik69e.png"/></Relationships>
</file>

<file path=word/_rels/footer2.xml.rels><?xml version="1.0" encoding="UTF-8"?><Relationships xmlns="http://schemas.openxmlformats.org/package/2006/relationships"><Relationship Id="rIdov2gmhnvaao5u_awa_eta" Type="http://schemas.openxmlformats.org/officeDocument/2006/relationships/hyperlink" Target="https://oceanoflights.org/the-promulgatio-of-universal-peaceabdul-abdul-baha-005-en" TargetMode="External"/><Relationship Id="rIdjffbacxmiajw_9bxce6yh" Type="http://schemas.openxmlformats.org/officeDocument/2006/relationships/hyperlink" Target="https://oceanoflights.org/file/selection-from-talks-of-abdul-baha-006.m4a" TargetMode="External"/><Relationship Id="rIdcopd6-ig5uadlifo5nf4f" Type="http://schemas.openxmlformats.org/officeDocument/2006/relationships/hyperlink" Target="https://oceanoflights.org" TargetMode="External"/><Relationship Id="rId0" Type="http://schemas.openxmlformats.org/officeDocument/2006/relationships/image" Target="media/e1q3d817dni3fmjrioc1t.png"/><Relationship Id="rId1" Type="http://schemas.openxmlformats.org/officeDocument/2006/relationships/image" Target="media/rnbhek8wdlahlp8tui7si.png"/><Relationship Id="rId2" Type="http://schemas.openxmlformats.org/officeDocument/2006/relationships/image" Target="media/bx78za7yyfhw5qjw3gur2.png"/><Relationship Id="rId3" Type="http://schemas.openxmlformats.org/officeDocument/2006/relationships/image" Target="media/hwwtfadonsmhbed7ulvl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djfb4ui5vwj_dy122o0w.png"/><Relationship Id="rId1" Type="http://schemas.openxmlformats.org/officeDocument/2006/relationships/image" Target="media/001aqswxyx2t7izri9p1y.png"/></Relationships>
</file>

<file path=word/_rels/header2.xml.rels><?xml version="1.0" encoding="UTF-8"?><Relationships xmlns="http://schemas.openxmlformats.org/package/2006/relationships"><Relationship Id="rId0" Type="http://schemas.openxmlformats.org/officeDocument/2006/relationships/image" Target="media/gvybjhza-im08-kwov50v.png"/><Relationship Id="rId1" Type="http://schemas.openxmlformats.org/officeDocument/2006/relationships/image" Target="media/kmx93z1zynbxvpsolj-2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Church of the Ascension</dc:title>
  <dc:creator>Ocean of Lights</dc:creator>
  <cp:lastModifiedBy>Ocean of Lights</cp:lastModifiedBy>
  <cp:revision>1</cp:revision>
  <dcterms:created xsi:type="dcterms:W3CDTF">2024-10-30T00:10:01.916Z</dcterms:created>
  <dcterms:modified xsi:type="dcterms:W3CDTF">2024-10-30T00:10:01.916Z</dcterms:modified>
</cp:coreProperties>
</file>

<file path=docProps/custom.xml><?xml version="1.0" encoding="utf-8"?>
<Properties xmlns="http://schemas.openxmlformats.org/officeDocument/2006/custom-properties" xmlns:vt="http://schemas.openxmlformats.org/officeDocument/2006/docPropsVTypes"/>
</file>