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Home of Mr. and Mrs. Edward B. Kinney</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bbhud9cmjuw2km928zngb"/>
      <w:r>
        <w:rPr>
          <w:rtl w:val="false"/>
        </w:rPr>
        <w:t xml:space="preserve">138 </w:t>
      </w:r>
    </w:p>
    <w:p>
      <w:pPr>
        <w:pStyle w:val="Heading1"/>
        <w:pStyle w:val="Heading1"/>
        <w:bidi w:val="false"/>
      </w:pPr>
      <w:hyperlink w:history="1" r:id="rIdilj5f8nrmimu89sr1eysj"/>
      <w:r>
        <w:rPr>
          <w:rtl w:val="false"/>
        </w:rPr>
        <w:t xml:space="preserve">Talk at Home of Mr. and Mrs. Edward B. Kinney </w:t>
      </w:r>
    </w:p>
    <w:p>
      <w:pPr>
        <w:pStyle w:val="Heading3"/>
        <w:pStyle w:val="Heading3"/>
        <w:bidi w:val="false"/>
      </w:pPr>
      <w:hyperlink w:history="1" r:id="rIdfln9do5gmlevlrsn5hf09"/>
      <w:r>
        <w:rPr>
          <w:rtl w:val="false"/>
        </w:rPr>
        <w:t xml:space="preserve">3 December 1912 </w:t>
      </w:r>
    </w:p>
    <w:p>
      <w:pPr>
        <w:pStyle w:val="Heading3"/>
        <w:pStyle w:val="Heading3"/>
        <w:bidi w:val="false"/>
      </w:pPr>
      <w:hyperlink w:history="1" r:id="rIdfgaec0aepjixympmrkkk5"/>
      <w:r>
        <w:rPr>
          <w:rtl w:val="false"/>
        </w:rPr>
        <w:t xml:space="preserve">780 West End Avenue, New York </w:t>
      </w:r>
    </w:p>
    <w:p>
      <w:pPr>
        <w:pStyle w:val="Heading3"/>
        <w:pStyle w:val="Heading3"/>
        <w:bidi w:val="false"/>
      </w:pPr>
      <w:hyperlink w:history="1" r:id="rIdsabcc8fke1lht78y_6yp8"/>
      <w:r>
        <w:rPr>
          <w:rtl w:val="false"/>
        </w:rPr>
        <w:t xml:space="preserve">Notes by Edna McKinney </w:t>
      </w:r>
    </w:p>
    <w:p>
      <w:pPr>
        <w:pStyle w:val="Normal"/>
        <w:bidi w:val="false"/>
      </w:pPr>
      <w:r>
        <w:rPr>
          <w:rtl w:val="false"/>
        </w:rPr>
        <w:t xml:space="preserve">I have attended more meetings in New York than in all the other cities combined. Day and night, individually and collectively you have listened to the teachings and exhortations of Bahá’u’lláh. I have proclaimed unto you the glad tidings of the Kingdom of God and explained the wishes of the Blessed Perfection. I have set forth that which is conducive to human progress and shown you the humility of servitude. The teachings of Bahá’u’lláh have been clearly interpreted. The time has now come when I must leave you; therefore, this will be our farewell meeting. </w:t>
      </w:r>
    </w:p>
    <w:p>
      <w:pPr>
        <w:pStyle w:val="Normal"/>
        <w:bidi w:val="false"/>
      </w:pPr>
      <w:r>
        <w:rPr>
          <w:rtl w:val="false"/>
        </w:rPr>
        <w:t xml:space="preserve">I am greatly pleased with you all and rejoice that you have shown me the utmost kindness and affection. It is my desire that[pg 461]  Bahá’u’lláh shall be pleased with you, that you may follow His precepts and become worthy of His confirmations. The requirements are that your minds must be illumined, your souls must be rejoiced with the glad tidings of God, you must become imbued with spiritual moralities, your daily life must evidence faith and assurance, your hearts must be sanctified and pure, reflecting a high degree of love and attraction toward the Kingdom of Abhá. You must become the lamps of Bahá’u’lláh so that you may shine with eternal light and be the proofs and evidences of His truth. Then will such signs of purity and chastity be witnessed in your deeds and actions that men will behold the heavenly radiance of your lives and say, “Verily, ye are the proofs of Bahá’u’lláh. Verily, Bahá’u’lláh is the True One, for He has trained such souls as these, each one of which is a proof in himself.” They will say to others, “Come and witness the conduct of these souls; come and listen to their words, behold the illumination of their hearts, see the evidences of the love of God in them, consider their praiseworthy morals, and discover the foundations of the oneness of humanity firmly implanted within them. What greater proof can there be than these people that the message of Bahá’u’lláh is truth and reality?” It is my hope that each one of you shall be a herald of God, proclaiming the evidences of His appearance, in words, deeds and thoughts. Let your actions and utterances be a witness that you are of the Kingdom of Bahá’u’lláh. These are the duties enjoined upon you by Bahá’u’lláh. </w:t>
      </w:r>
    </w:p>
    <w:p>
      <w:pPr>
        <w:pStyle w:val="Normal"/>
        <w:bidi w:val="false"/>
      </w:pPr>
      <w:r>
        <w:rPr>
          <w:rtl w:val="false"/>
        </w:rPr>
        <w:t xml:space="preserve">Bahá’u’lláh endured the greatest hardships. He found neither rest by night nor peace by day. He was constantly under the stress of great calamity — now in prison, now in chains, now threatened by the sword — until finally He broke the cage of captivity, left this mortal world and ascended to the heaven of God. He endured all these tribulations for our sakes and suffered these deprivations that we might attain the bestowals of divine bounty. Therefore, we must be faithful to Him and turn away from our own selfish desires and fancies in order that we may accomplish that which is required of us by our Lord. </w:t>
      </w:r>
    </w:p>
    <w:p>
      <w:pPr>
        <w:pStyle w:val="Normal"/>
        <w:bidi w:val="false"/>
      </w:pPr>
      <w:r>
        <w:rPr>
          <w:rtl w:val="false"/>
        </w:rPr>
        <w:t xml:space="preserve">It is my wish that you shall arise to live according to these teachings and exhortations; that all of us may be divinely strengthened, enter the paradise of the spiritual Kingdom, diffuse the lights of the Sun of Truth, cause the waves of this Most Great Ocean to reach all human souls so that this world of earth may be transformed into the world of heaven and this devastated ground be changed into the paradise of Abhá.[pg 462]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m6pjxeen-jqdrdcrhjxo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jypgv1nrizgqftglb5j15">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di0l8ydlmrymumog6pdwi">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15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15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15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15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bbhud9cmjuw2km928zngb" Type="http://schemas.openxmlformats.org/officeDocument/2006/relationships/hyperlink" Target="#1p9" TargetMode="External"/><Relationship Id="rIdilj5f8nrmimu89sr1eysj" Type="http://schemas.openxmlformats.org/officeDocument/2006/relationships/hyperlink" Target="#1pa" TargetMode="External"/><Relationship Id="rIdfln9do5gmlevlrsn5hf09" Type="http://schemas.openxmlformats.org/officeDocument/2006/relationships/hyperlink" Target="#1pb" TargetMode="External"/><Relationship Id="rIdfgaec0aepjixympmrkkk5" Type="http://schemas.openxmlformats.org/officeDocument/2006/relationships/hyperlink" Target="#1pc" TargetMode="External"/><Relationship Id="rIdsabcc8fke1lht78y_6yp8" Type="http://schemas.openxmlformats.org/officeDocument/2006/relationships/hyperlink" Target="#1pd" TargetMode="External"/><Relationship Id="rId9" Type="http://schemas.openxmlformats.org/officeDocument/2006/relationships/image" Target="media/wn9bvwajachl6yuv5iypa.png"/><Relationship Id="rId10" Type="http://schemas.openxmlformats.org/officeDocument/2006/relationships/image" Target="media/cgynowoekq3cqkozky40b.png"/></Relationships>
</file>

<file path=word/_rels/footer1.xml.rels><?xml version="1.0" encoding="UTF-8"?><Relationships xmlns="http://schemas.openxmlformats.org/package/2006/relationships"><Relationship Id="rId0" Type="http://schemas.openxmlformats.org/officeDocument/2006/relationships/image" Target="media/gf3ezeswlea-lo3agswjp.png"/><Relationship Id="rId1" Type="http://schemas.openxmlformats.org/officeDocument/2006/relationships/image" Target="media/8-dm57zx3lh5fgbxqagqr.png"/></Relationships>
</file>

<file path=word/_rels/footer2.xml.rels><?xml version="1.0" encoding="UTF-8"?><Relationships xmlns="http://schemas.openxmlformats.org/package/2006/relationships"><Relationship Id="rIdm6pjxeen-jqdrdcrhjxoc" Type="http://schemas.openxmlformats.org/officeDocument/2006/relationships/hyperlink" Target="https://oceanoflights.org/the-promulgatio-of-universal-peaceabdul-abdul-baha-138-en" TargetMode="External"/><Relationship Id="rIdjypgv1nrizgqftglb5j15" Type="http://schemas.openxmlformats.org/officeDocument/2006/relationships/hyperlink" Target="https://oceanoflights.org/file/selection-from-talks-of-abdul-baha-164.m4a" TargetMode="External"/><Relationship Id="rIddi0l8ydlmrymumog6pdwi" Type="http://schemas.openxmlformats.org/officeDocument/2006/relationships/hyperlink" Target="https://oceanoflights.org" TargetMode="External"/><Relationship Id="rId0" Type="http://schemas.openxmlformats.org/officeDocument/2006/relationships/image" Target="media/cnk5wrmsisfq5w9eqxkqf.png"/><Relationship Id="rId1" Type="http://schemas.openxmlformats.org/officeDocument/2006/relationships/image" Target="media/eyzheayt5_oxw6v60nuft.png"/><Relationship Id="rId2" Type="http://schemas.openxmlformats.org/officeDocument/2006/relationships/image" Target="media/tzjevg041jtlffhj-8uav.png"/><Relationship Id="rId3" Type="http://schemas.openxmlformats.org/officeDocument/2006/relationships/image" Target="media/n30skrrl2kvwmxyoi7bu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elnj4lpgljbnt7r5k6dr.png"/><Relationship Id="rId1" Type="http://schemas.openxmlformats.org/officeDocument/2006/relationships/image" Target="media/82qmes0nhyoca1bvtcike.png"/></Relationships>
</file>

<file path=word/_rels/header2.xml.rels><?xml version="1.0" encoding="UTF-8"?><Relationships xmlns="http://schemas.openxmlformats.org/package/2006/relationships"><Relationship Id="rId0" Type="http://schemas.openxmlformats.org/officeDocument/2006/relationships/image" Target="media/vhph2mta5uhjj57pl_azx.png"/><Relationship Id="rId1" Type="http://schemas.openxmlformats.org/officeDocument/2006/relationships/image" Target="media/smw1spvvfjvauujphmsm8.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Home of Mr. and Mrs. Edward B. Kinney</dc:title>
  <dc:creator>Ocean of Lights</dc:creator>
  <cp:lastModifiedBy>Ocean of Lights</cp:lastModifiedBy>
  <cp:revision>1</cp:revision>
  <dcterms:created xsi:type="dcterms:W3CDTF">2024-10-30T00:14:38.708Z</dcterms:created>
  <dcterms:modified xsi:type="dcterms:W3CDTF">2024-10-30T00:14:38.708Z</dcterms:modified>
</cp:coreProperties>
</file>

<file path=docProps/custom.xml><?xml version="1.0" encoding="utf-8"?>
<Properties xmlns="http://schemas.openxmlformats.org/officeDocument/2006/custom-properties" xmlns:vt="http://schemas.openxmlformats.org/officeDocument/2006/docPropsVTypes"/>
</file>