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Goal of a New World Order</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wg617a-kl6hljh0iguzsf"/>
      <w:r>
        <w:rPr>
          <w:rtl w:val="false"/>
        </w:rPr>
        <w:t xml:space="preserve">- 3 - </w:t>
      </w:r>
    </w:p>
    <w:p>
      <w:pPr>
        <w:pStyle w:val="Heading1"/>
        <w:pStyle w:val="Heading1"/>
        <w:bidi w:val="false"/>
      </w:pPr>
      <w:hyperlink w:history="1" r:id="rIdr_so0xsfnl7i0hdhukwoi"/>
      <w:r>
        <w:rPr>
          <w:rtl w:val="false"/>
        </w:rPr>
        <w:t xml:space="preserve">The Goal of a New World Order </w:t>
      </w:r>
    </w:p>
    <w:p>
      <w:pPr>
        <w:pStyle w:val="Heading3"/>
        <w:pStyle w:val="Heading3"/>
        <w:bidi w:val="false"/>
      </w:pPr>
      <w:hyperlink w:history="1" r:id="rIdhpyf4blvdalsxxlnygb81"/>
      <w:r>
        <w:rPr>
          <w:rtl w:val="false"/>
        </w:rPr>
        <w:t xml:space="preserve">November 28, 1931 </w:t>
      </w:r>
    </w:p>
    <w:p>
      <w:pPr>
        <w:pStyle w:val="Normal"/>
        <w:bidi w:val="false"/>
      </w:pPr>
      <w:r>
        <w:rPr>
          <w:rtl w:val="false"/>
        </w:rPr>
        <w:t xml:space="preserve">Fellow-believers in the Faith of Bahá’u’lláh:</w:t>
      </w:r>
      <w:r>
        <w:br/>
      </w:r>
    </w:p>
    <w:p>
      <w:pPr>
        <w:pStyle w:val="Normal"/>
        <w:bidi w:val="false"/>
      </w:pPr>
      <w:r>
        <w:rPr>
          <w:rtl w:val="false"/>
        </w:rPr>
        <w:t xml:space="preserve">The inexorable march of recent events has carried humanity so near to the goal foreshadowed by Bahá’u’lláh that no responsible follower of His Faith, viewing on all sides the distressing evidences of the world’s travail, can remain unmoved at the thought of its approaching deliverance. </w:t>
      </w:r>
    </w:p>
    <w:p>
      <w:pPr>
        <w:pStyle w:val="Normal"/>
        <w:bidi w:val="false"/>
      </w:pPr>
      <w:r>
        <w:rPr>
          <w:rtl w:val="false"/>
        </w:rPr>
        <w:t xml:space="preserve">It would not seem inappropriate, at a time when we are commemorating the world over the termination of the first decade since ‘Abdu’l-Bahá’s sudden removal from our midst, to ponder, in the light of the teachings bequeathed by Him to the world, such events as have tended to hasten the gradual emergence of the World Order anticipated by Bahá’u’lláh. </w:t>
      </w:r>
    </w:p>
    <w:p>
      <w:pPr>
        <w:pStyle w:val="Normal"/>
        <w:bidi w:val="false"/>
      </w:pPr>
      <w:r>
        <w:rPr>
          <w:rtl w:val="false"/>
        </w:rPr>
        <w:t xml:space="preserve">Ten years ago, this very day, there flashed upon the world the news of the passing of Him Who alone, through the ennobling influence of His love, strength and wisdom, could have proved its stay and solace in the many afflictions it was destined to suffer. </w:t>
      </w:r>
    </w:p>
    <w:p>
      <w:pPr>
        <w:pStyle w:val="Normal"/>
        <w:bidi w:val="false"/>
      </w:pPr>
      <w:r>
        <w:rPr>
          <w:rtl w:val="false"/>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 How poignantly some of us can recall His pregnant remarks, in the presence of the pilgrims and visitors who thronged His doors on the morrow of the jubilant celebrations that greeted the termination of the World War — a war, which by the horrors it evoked, the losses it entailed and the complications it engendered, was destined to exert so far-reaching an influence on the fortunes of mankind. How serenely, yet how powerfully, He stressed the cruel deception which a Pact, hailed by peoples and nations as the embodiment of triumphant justice and the unfailing instrument of an abiding peace, held in store for an unrepented humanity. Peace, Peace, how often we heard Him remark, the lips of potentates and peoples unceasingly proclaim, whereas the fire of unquenched hatreds still smoulders in their hearts. 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 How abundant are now the evidences that attest the perspicacity of His unerring judgment! </w:t>
      </w:r>
    </w:p>
    <w:p>
      <w:pPr>
        <w:pStyle w:val="Normal"/>
        <w:bidi w:val="false"/>
      </w:pPr>
      <w:r>
        <w:rPr>
          <w:rtl w:val="false"/>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 </w:t>
      </w:r>
    </w:p>
    <w:p>
      <w:pPr>
        <w:pStyle w:val="Heading3"/>
        <w:pStyle w:val="Heading3"/>
        <w:bidi w:val="false"/>
      </w:pPr>
      <w:hyperlink w:history="1" r:id="rIdx0olfjk6lcja-bdd_b6mj"/>
      <w:r>
        <w:rPr>
          <w:rtl w:val="false"/>
        </w:rPr>
        <w:t xml:space="preserve">A War-Weary World </w:t>
      </w:r>
    </w:p>
    <w:p>
      <w:pPr>
        <w:pStyle w:val="Normal"/>
        <w:bidi w:val="false"/>
      </w:pPr>
      <w:r>
        <w:rPr>
          <w:rtl w:val="false"/>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‘Abdu’l-Bahá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 </w:t>
      </w:r>
    </w:p>
    <w:p>
      <w:pPr>
        <w:pStyle w:val="Normal"/>
        <w:bidi w:val="false"/>
      </w:pPr>
      <w:r>
        <w:rPr>
          <w:rtl w:val="false"/>
        </w:rPr>
        <w:t xml:space="preserve">Economic distress, since those words were written, together with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 </w:t>
      </w:r>
    </w:p>
    <w:p>
      <w:pPr>
        <w:pStyle w:val="Normal"/>
        <w:bidi w:val="false"/>
      </w:pPr>
      <w:r>
        <w:rPr>
          <w:rtl w:val="false"/>
        </w:rPr>
        <w:t xml:space="preserve">Europe, hitherto regarded as the cradle of a highly-vaunted civilization, as the torch-bearer of liberty and the mainspring of the forces of world industry and commerce, stands bewildered and paralyzed at the sight of so tremendous an upheaval. Long-cherished ideals in the political no less than in the economic sphere of human activity are being severely tested under the pressure of reactionary forces on one hand and of an insidious and persistent radicalism on the other. From the heart of Asia distant rumblings, ominous and insistent, portend the steady onslaught of a creed which, by its negation of God, His Laws and Principles, threatens to disrupt the foundations of human society. The clamor of a nascent nationalism, coupled with a recrudescence of skepticism and unbelief, come as added misfortunes to a continent hitherto regarded as the symbol of age-long stability and undisturbed resignation. From darkest Africa the first stirrings of a conscious and determined revolt against the aims and methods of political and economic imperialism can be increasingly discerned, adding their share to the growing vicissitudes of a troubled age. 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 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w:t>
      </w:r>
    </w:p>
    <w:p>
      <w:pPr>
        <w:pStyle w:val="Heading3"/>
        <w:pStyle w:val="Heading3"/>
        <w:bidi w:val="false"/>
      </w:pPr>
      <w:hyperlink w:history="1" r:id="rIdjq1uiwawig-vy6wvxuygv"/>
      <w:r>
        <w:rPr>
          <w:rtl w:val="false"/>
        </w:rPr>
        <w:t xml:space="preserve">The Signs of Impending Chaos </w:t>
      </w:r>
    </w:p>
    <w:p>
      <w:pPr>
        <w:pStyle w:val="Normal"/>
        <w:bidi w:val="false"/>
      </w:pPr>
      <w:r>
        <w:rPr>
          <w:rtl w:val="false"/>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Bahá’u’lláh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 </w:t>
      </w:r>
    </w:p>
    <w:p>
      <w:pPr>
        <w:pStyle w:val="Normal"/>
        <w:bidi w:val="false"/>
      </w:pPr>
      <w:r>
        <w:rPr>
          <w:rtl w:val="false"/>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 — these stand out as the gravest symptoms that bode ill for the future stability of the structure of modern civilization. Little wonder if one of Europe’s preëminent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 </w:t>
      </w:r>
    </w:p>
    <w:p>
      <w:pPr>
        <w:pStyle w:val="Normal"/>
        <w:bidi w:val="false"/>
      </w:pPr>
      <w:r>
        <w:rPr>
          <w:rtl w:val="false"/>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 — every vigilant adherent of the Faith of Bahá’u’lláh might well pause to reflect — 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 </w:t>
      </w:r>
    </w:p>
    <w:p>
      <w:pPr>
        <w:pStyle w:val="Normal"/>
        <w:bidi w:val="false"/>
      </w:pPr>
      <w:r>
        <w:rPr>
          <w:rtl w:val="false"/>
        </w:rPr>
        <w:t xml:space="preserve">Let Bahá’u’lláh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 </w:t>
      </w:r>
    </w:p>
    <w:p>
      <w:pPr>
        <w:pStyle w:val="Heading3"/>
        <w:pStyle w:val="Heading3"/>
        <w:bidi w:val="false"/>
      </w:pPr>
      <w:hyperlink w:history="1" r:id="rIdhbzq8qhstbvd1-cd_w5yf"/>
      <w:r>
        <w:rPr>
          <w:rtl w:val="false"/>
        </w:rPr>
        <w:t xml:space="preserve">The Impotence of Statesmanship </w:t>
      </w:r>
    </w:p>
    <w:p>
      <w:pPr>
        <w:pStyle w:val="Normal"/>
        <w:bidi w:val="false"/>
      </w:pPr>
      <w:r>
        <w:rPr>
          <w:rtl w:val="false"/>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vigor. Nor would any general scheme of mere organized international coöperation,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vigor of organized peoples and nations. 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 — the goal of a new World Order, Divine in origin, all-embracing in scope, equitable in principle, challenging in its features — that a harassed humanity must strive. </w:t>
      </w:r>
    </w:p>
    <w:p>
      <w:pPr>
        <w:pStyle w:val="Normal"/>
        <w:bidi w:val="false"/>
      </w:pPr>
      <w:r>
        <w:rPr>
          <w:rtl w:val="false"/>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w:t>
      </w:r>
    </w:p>
    <w:p>
      <w:pPr>
        <w:pStyle w:val="Heading3"/>
        <w:pStyle w:val="Heading3"/>
        <w:bidi w:val="false"/>
      </w:pPr>
      <w:hyperlink w:history="1" r:id="rIdtythlg3jzc59w-pxp6ngk"/>
      <w:r>
        <w:rPr>
          <w:rtl w:val="false"/>
        </w:rPr>
        <w:t xml:space="preserve">The Guiding Principles of World Order </w:t>
      </w:r>
    </w:p>
    <w:p>
      <w:pPr>
        <w:pStyle w:val="Normal"/>
        <w:bidi w:val="false"/>
      </w:pPr>
      <w:r>
        <w:rPr>
          <w:rtl w:val="false"/>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Bahá’u’lláh, as amplified and enunciated by ‘Abdu’l-Bahá, the Center of His Covenant with all mankind and the appointed Interpreter and Expounder of His Word. </w:t>
      </w:r>
    </w:p>
    <w:p>
      <w:pPr>
        <w:pStyle w:val="Normal"/>
        <w:bidi w:val="false"/>
      </w:pPr>
      <w:r>
        <w:rPr>
          <w:rtl w:val="false"/>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 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 That inter-governmental debts have imposed a severe strain on the masses of the people in Europe, have upset the equilibrium of national budgets, have crippled national industries, and led to an increase in the number of the unemployed, is no less apparent to an unprejudiced observer. 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 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p>
      <w:pPr>
        <w:pStyle w:val="Normal"/>
        <w:bidi w:val="false"/>
      </w:pPr>
      <w:r>
        <w:rPr>
          <w:rtl w:val="false"/>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 — the chief and distinguishing feature of the Faith He proclaimed? For the principle of the Oneness of Mankind, the cornerstone of Bahá’u’lláh’s world-embracing dominion, implies nothing more nor less than the enforcement of His scheme for the unification of the world — the scheme to which we have already referred. “In every Dispensation,” writes ‘Abdu’l-Bahá, “the light of Divine Guidance has been focussed upon one central theme.… In this wondrous Revelation, this glorious century, the foundation of the Faith of God and the distinguishing feature of His Law is the consciousness of the Oneness of Mankind.” </w:t>
      </w:r>
    </w:p>
    <w:p>
      <w:pPr>
        <w:pStyle w:val="Normal"/>
        <w:bidi w:val="false"/>
      </w:pPr>
      <w:r>
        <w:rPr>
          <w:rtl w:val="false"/>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behooves the leaders of all the nations of the world, great and small, whether in the East or in the West, whether victors or vanquished, to give heed to the clarion call of Bahá’u’lláh and, thoroughly imbued with a sense of world solidarity, the </w:t>
      </w:r>
      <w:r>
        <w:rPr>
          <w:i/>
          <w:iCs/>
          <w:rtl w:val="false"/>
        </w:rPr>
        <w:t xml:space="preserve">sine quâ non</w:t>
      </w:r>
      <w:r>
        <w:rPr>
          <w:rtl w:val="false"/>
        </w:rPr>
        <w:t xml:space="preserve">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pStyle w:val="Normal"/>
        <w:bidi w:val="false"/>
      </w:pPr>
      <w:r>
        <w:rPr>
          <w:rtl w:val="false"/>
        </w:rPr>
        <w:t xml:space="preserve">In “The Secret of Divine Civilization” (“The Mysterious Forces of Civilization”), ‘Abdu’l-Bahá’s outstanding contribution to the future reorganization of the world, we read the following: </w:t>
      </w:r>
    </w:p>
    <w:p>
      <w:pPr>
        <w:pStyle w:val="Normal"/>
        <w:bidi w:val="false"/>
      </w:pPr>
      <w:r>
        <w:rPr>
          <w:rtl w:val="false"/>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 </w:t>
      </w:r>
    </w:p>
    <w:p>
      <w:pPr>
        <w:pStyle w:val="Normal"/>
        <w:bidi w:val="false"/>
      </w:pPr>
      <w:r>
        <w:rPr>
          <w:rtl w:val="false"/>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light shall shed illumination upon the assemblage of man.” </w:t>
      </w:r>
    </w:p>
    <w:p>
      <w:pPr>
        <w:pStyle w:val="Heading3"/>
        <w:pStyle w:val="Heading3"/>
        <w:bidi w:val="false"/>
      </w:pPr>
      <w:hyperlink w:history="1" r:id="rIdvmefinuh4gpf7axk6dqb4"/>
      <w:r>
        <w:rPr>
          <w:rtl w:val="false"/>
        </w:rPr>
        <w:t xml:space="preserve">Seven Lights of Unity </w:t>
      </w:r>
    </w:p>
    <w:p>
      <w:pPr>
        <w:pStyle w:val="Normal"/>
        <w:bidi w:val="false"/>
      </w:pPr>
      <w:r>
        <w:rPr>
          <w:rtl w:val="false"/>
        </w:rPr>
        <w:t xml:space="preserve">In one of His Tablets ‘Abdu’l-Bahá, elucidating further His noble theme, reveals the following: </w:t>
      </w:r>
    </w:p>
    <w:p>
      <w:pPr>
        <w:pStyle w:val="Normal"/>
        <w:bidi w:val="false"/>
      </w:pPr>
      <w:r>
        <w:rPr>
          <w:rtl w:val="false"/>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fresh marvel every day. Eventually it will be seen how bright its candles will burn in the assemblage of man. </w:t>
      </w:r>
    </w:p>
    <w:p>
      <w:pPr>
        <w:pStyle w:val="Normal"/>
        <w:bidi w:val="false"/>
      </w:pPr>
      <w:r>
        <w:rPr>
          <w:rtl w:val="false"/>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 </w:t>
      </w:r>
    </w:p>
    <w:p>
      <w:pPr>
        <w:pStyle w:val="Heading3"/>
        <w:pStyle w:val="Heading3"/>
        <w:bidi w:val="false"/>
      </w:pPr>
      <w:hyperlink w:history="1" r:id="rIdtze2aheq8cxl5gnfa1k6q"/>
      <w:r>
        <w:rPr>
          <w:rtl w:val="false"/>
        </w:rPr>
        <w:t xml:space="preserve">A World Super-State </w:t>
      </w:r>
    </w:p>
    <w:p>
      <w:pPr>
        <w:pStyle w:val="Normal"/>
        <w:bidi w:val="false"/>
      </w:pPr>
      <w:r>
        <w:rPr>
          <w:rtl w:val="false"/>
        </w:rPr>
        <w:t xml:space="preserve">Over sixty years ago, in His Tablet to Queen Victoria, Bahá’u’lláh, addressing “the concourse of the rulers of the earth,” revealed the following: </w:t>
      </w:r>
    </w:p>
    <w:p>
      <w:pPr>
        <w:pStyle w:val="Normal"/>
        <w:bidi w:val="false"/>
      </w:pPr>
      <w:r>
        <w:rPr>
          <w:rtl w:val="false"/>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w:t>
      </w:r>
    </w:p>
    <w:p>
      <w:pPr>
        <w:pStyle w:val="Normal"/>
        <w:bidi w:val="false"/>
      </w:pPr>
      <w:r>
        <w:rPr>
          <w:rtl w:val="false"/>
        </w:rPr>
        <w:t xml:space="preserve">In a further passage Bahá’u’lláh adds these words: “We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 </w:t>
      </w:r>
    </w:p>
    <w:p>
      <w:pPr>
        <w:pStyle w:val="Normal"/>
        <w:bidi w:val="false"/>
      </w:pPr>
      <w:r>
        <w:rPr>
          <w:rtl w:val="false"/>
        </w:rPr>
        <w:t xml:space="preserve">What else could these weighty words signify if they did not point to the inevitable curtailment of unfettered national sovereignty as an indispensable preliminary to the formation of the future Commonwealth of all the nations of the world?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 — the product of the considered judgment of the world’s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Bahá’u’lláh, an Order that shall come to be regarded as the fairest fruit of a slowly maturing age. </w:t>
      </w:r>
    </w:p>
    <w:p>
      <w:pPr>
        <w:pStyle w:val="Normal"/>
        <w:bidi w:val="false"/>
      </w:pPr>
      <w:r>
        <w:rPr>
          <w:rtl w:val="false"/>
        </w:rPr>
        <w:t xml:space="preserve">“The Tabernacle of Unity,” Bahá’u’lláh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 </w:t>
      </w:r>
    </w:p>
    <w:p>
      <w:pPr>
        <w:pStyle w:val="Heading3"/>
        <w:pStyle w:val="Heading3"/>
        <w:bidi w:val="false"/>
      </w:pPr>
      <w:hyperlink w:history="1" r:id="rIdsqg_ktvr1rgqrpn200kcr"/>
      <w:r>
        <w:rPr>
          <w:rtl w:val="false"/>
        </w:rPr>
        <w:t xml:space="preserve">Unity in Diversity </w:t>
      </w:r>
    </w:p>
    <w:p>
      <w:pPr>
        <w:pStyle w:val="Normal"/>
        <w:bidi w:val="false"/>
      </w:pPr>
      <w:r>
        <w:rPr>
          <w:rtl w:val="false"/>
        </w:rPr>
        <w:t xml:space="preserve">Let there be no misgivings as to the animating purpose of the world-wide Law of Bahá’u’lláh.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 </w:t>
      </w:r>
    </w:p>
    <w:p>
      <w:pPr>
        <w:pStyle w:val="Normal"/>
        <w:bidi w:val="false"/>
      </w:pPr>
      <w:r>
        <w:rPr>
          <w:rtl w:val="false"/>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pStyle w:val="Normal"/>
        <w:bidi w:val="false"/>
      </w:pPr>
      <w:r>
        <w:rPr>
          <w:rtl w:val="false"/>
        </w:rPr>
        <w:t xml:space="preserve">The call of Bahá’u’lláh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w:t>
      </w:r>
    </w:p>
    <w:p>
      <w:pPr>
        <w:pStyle w:val="Heading3"/>
        <w:pStyle w:val="Heading3"/>
        <w:bidi w:val="false"/>
      </w:pPr>
      <w:hyperlink w:history="1" r:id="rIdmhhflbetzu-q3afi7vcpy"/>
      <w:r>
        <w:rPr>
          <w:rtl w:val="false"/>
        </w:rPr>
        <w:t xml:space="preserve">The Principle of Oneness </w:t>
      </w:r>
    </w:p>
    <w:p>
      <w:pPr>
        <w:pStyle w:val="Normal"/>
        <w:bidi w:val="false"/>
      </w:pPr>
      <w:r>
        <w:rPr>
          <w:rtl w:val="false"/>
        </w:rPr>
        <w:t xml:space="preserve">Let there be no mistake. The principle of the Oneness of Mankind — the pivot round which all the teachings of Bahá’u’lláh revolve — is no mere outburst of ignorant emotionalism or an expression of vague and pious hope. Its appeal is not to be merely identified with a reawakening of the spirit of brotherhood and good-will among men, nor does it aim solely at the fostering of harmonious cöoperation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 </w:t>
      </w:r>
    </w:p>
    <w:p>
      <w:pPr>
        <w:pStyle w:val="Normal"/>
        <w:bidi w:val="false"/>
      </w:pPr>
      <w:r>
        <w:rPr>
          <w:rtl w:val="false"/>
        </w:rPr>
        <w:t xml:space="preserve">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pStyle w:val="Normal"/>
        <w:bidi w:val="false"/>
      </w:pPr>
      <w:r>
        <w:rPr>
          <w:rtl w:val="false"/>
        </w:rPr>
        <w:t xml:space="preserve">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 </w:t>
      </w:r>
    </w:p>
    <w:p>
      <w:pPr>
        <w:pStyle w:val="Normal"/>
        <w:bidi w:val="false"/>
      </w:pPr>
      <w:r>
        <w:rPr>
          <w:rtl w:val="false"/>
        </w:rPr>
        <w:t xml:space="preserve">So marvellous a conception finds its earliest manifestations in the efforts consciously exerted and the modest beginnings already achieved by the declared adherents of the Faith of Bahá’u’lláh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 </w:t>
      </w:r>
    </w:p>
    <w:p>
      <w:pPr>
        <w:pStyle w:val="Normal"/>
        <w:bidi w:val="false"/>
      </w:pPr>
      <w:r>
        <w:rPr>
          <w:rtl w:val="false"/>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 </w:t>
      </w:r>
    </w:p>
    <w:p>
      <w:pPr>
        <w:pStyle w:val="Normal"/>
        <w:bidi w:val="false"/>
      </w:pPr>
      <w:r>
        <w:rPr>
          <w:rtl w:val="false"/>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we not witnessing the repetition, on a larger scale, of those stirring struggles and fierce controversies that preceded the birth, and assisted in the reconstruction, of the unified nations of the West? </w:t>
      </w:r>
    </w:p>
    <w:p>
      <w:pPr>
        <w:pStyle w:val="Heading3"/>
        <w:pStyle w:val="Heading3"/>
        <w:bidi w:val="false"/>
      </w:pPr>
      <w:hyperlink w:history="1" r:id="rId4irlpvqn7eghpdhvik7ro"/>
      <w:r>
        <w:rPr>
          <w:rtl w:val="false"/>
        </w:rPr>
        <w:t xml:space="preserve">The Federation of Mankind </w:t>
      </w:r>
    </w:p>
    <w:p>
      <w:pPr>
        <w:pStyle w:val="Normal"/>
        <w:bidi w:val="false"/>
      </w:pPr>
      <w:r>
        <w:rPr>
          <w:rtl w:val="false"/>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 </w:t>
      </w:r>
    </w:p>
    <w:p>
      <w:pPr>
        <w:pStyle w:val="Normal"/>
        <w:bidi w:val="false"/>
      </w:pPr>
      <w:r>
        <w:rPr>
          <w:rtl w:val="false"/>
        </w:rPr>
        <w:t xml:space="preserve">Who knows that for so exalted a conception to take shape a suffering more intense than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w:t>
      </w:r>
    </w:p>
    <w:p>
      <w:pPr>
        <w:pStyle w:val="Heading3"/>
        <w:pStyle w:val="Heading3"/>
        <w:bidi w:val="false"/>
      </w:pPr>
      <w:hyperlink w:history="1" r:id="rId8bempedop4nojczoketkh"/>
      <w:r>
        <w:rPr>
          <w:rtl w:val="false"/>
        </w:rPr>
        <w:t xml:space="preserve">The Fire of Ordeal </w:t>
      </w:r>
    </w:p>
    <w:p>
      <w:pPr>
        <w:pStyle w:val="Normal"/>
        <w:bidi w:val="false"/>
      </w:pPr>
      <w:r>
        <w:rPr>
          <w:rtl w:val="false"/>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 </w:t>
      </w:r>
    </w:p>
    <w:p>
      <w:pPr>
        <w:pStyle w:val="Normal"/>
        <w:bidi w:val="false"/>
      </w:pPr>
      <w:r>
        <w:rPr>
          <w:rtl w:val="false"/>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 </w:t>
      </w:r>
    </w:p>
    <w:p>
      <w:pPr>
        <w:pStyle w:val="Normal"/>
        <w:bidi w:val="false"/>
      </w:pPr>
      <w:r>
        <w:rPr>
          <w:rtl w:val="false"/>
        </w:rPr>
        <w:t xml:space="preserve">I would again direct your attention to those ominous words of Bahá’u’lláh which I have already quoted: “And when the appointed hour is come, there shall suddenly appear that which shall cause the limbs of mankind to quake.” </w:t>
      </w:r>
    </w:p>
    <w:p>
      <w:pPr>
        <w:pStyle w:val="Normal"/>
        <w:bidi w:val="false"/>
      </w:pPr>
      <w:r>
        <w:rPr>
          <w:rtl w:val="false"/>
        </w:rPr>
        <w:t xml:space="preserve">Has not ‘Abdu’l-Bahá Himself asserted in unequivocal language that “another war, fiercer than the last, will assuredly break out”? </w:t>
      </w:r>
    </w:p>
    <w:p>
      <w:pPr>
        <w:pStyle w:val="Normal"/>
        <w:bidi w:val="false"/>
      </w:pPr>
      <w:r>
        <w:rPr>
          <w:rtl w:val="false"/>
        </w:rPr>
        <w:t xml:space="preserve">Upon the consummation of this colossal, this unspeakably glorious enterprise — an enterprise that baffled the resources of Roman statesmanship and which Napoleon’s desperate efforts failed to achieve — 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 — a World Order that shall reflect, however dimly, upon this earthly plane, the ineffable splendors of the Abhá Kingdom. </w:t>
      </w:r>
    </w:p>
    <w:p>
      <w:pPr>
        <w:pStyle w:val="Normal"/>
        <w:bidi w:val="false"/>
      </w:pPr>
      <w:r>
        <w:rPr>
          <w:rtl w:val="false"/>
        </w:rPr>
        <w:t xml:space="preserve">One word more in conclusion. The proclamation of the Oneness of Mankind — the head corner-stone of Bahá’u’lláh’s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 while Himself an exile and prisoner in their hands. It implies at once a warning and a promise — a warning that in it lies the sole means for the salvation of a greatly suffering world, a promise that its realization is at hand. </w:t>
      </w:r>
    </w:p>
    <w:p>
      <w:pPr>
        <w:pStyle w:val="Normal"/>
        <w:bidi w:val="false"/>
      </w:pPr>
      <w:r>
        <w:rPr>
          <w:rtl w:val="false"/>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 </w:t>
      </w:r>
    </w:p>
    <w:p>
      <w:pPr>
        <w:pStyle w:val="Heading3"/>
        <w:pStyle w:val="Heading3"/>
        <w:bidi w:val="false"/>
      </w:pPr>
      <w:hyperlink w:history="1" r:id="rIdyze6p99trfjp_nitecfox"/>
      <w:r>
        <w:rPr>
          <w:rtl w:val="false"/>
        </w:rPr>
        <w:t xml:space="preserve">The Mouthpiece of God </w:t>
      </w:r>
    </w:p>
    <w:p>
      <w:pPr>
        <w:pStyle w:val="Normal"/>
        <w:bidi w:val="false"/>
      </w:pPr>
      <w:r>
        <w:rPr>
          <w:rtl w:val="false"/>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Bahá’u’lláh —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 </w:t>
      </w:r>
    </w:p>
    <w:p>
      <w:pPr>
        <w:pStyle w:val="Normal"/>
        <w:bidi w:val="false"/>
      </w:pPr>
      <w:r>
        <w:rPr>
          <w:rtl w:val="false"/>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 </w:t>
      </w:r>
    </w:p>
    <w:p>
      <w:pPr>
        <w:pStyle w:val="Normal"/>
        <w:bidi w:val="false"/>
      </w:pPr>
      <w:r>
        <w:rPr>
          <w:rtl w:val="false"/>
        </w:rPr>
        <w:t xml:space="preserve">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 </w:t>
      </w:r>
    </w:p>
    <w:p>
      <w:pPr>
        <w:pStyle w:val="Normal"/>
        <w:bidi w:val="false"/>
      </w:pPr>
      <w:r>
        <w:rPr>
          <w:rtl w:val="false"/>
        </w:rPr>
        <w:t xml:space="preserve">Might not the hundredth anniversary of the Declaration of the Faith of Bahá’u’lláh mark the inauguration of so vast an era in human history? </w:t>
      </w:r>
    </w:p>
    <w:p>
      <w:pPr>
        <w:pStyle w:val="Normal"/>
        <w:bidi w:val="false"/>
      </w:pPr>
      <w:r>
        <w:rPr>
          <w:rtl w:val="false"/>
        </w:rPr>
        <w:t xml:space="preserve">Your true brother,</w:t>
      </w:r>
      <w:r>
        <w:br/>
      </w:r>
      <w:r>
        <w:rPr>
          <w:rtl w:val="false"/>
        </w:rPr>
        <w:t xml:space="preserve">Shoghi.</w:t>
      </w:r>
      <w:r>
        <w:br/>
      </w:r>
      <w:r>
        <w:rPr>
          <w:rtl w:val="false"/>
        </w:rPr>
        <w:t xml:space="preserve">Haifa, Palestine.</w:t>
      </w:r>
      <w:r>
        <w:br/>
      </w:r>
      <w:r>
        <w:rPr>
          <w:rtl w:val="false"/>
        </w:rPr>
        <w:t xml:space="preserve">November 28,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t98pnrslaezeoi8kboy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1dqcdt_5otb4pr5rzg3m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arzcpap-humcbuqaxk3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g617a-kl6hljh0iguzsf" Type="http://schemas.openxmlformats.org/officeDocument/2006/relationships/hyperlink" Target="#4m" TargetMode="External"/><Relationship Id="rIdr_so0xsfnl7i0hdhukwoi" Type="http://schemas.openxmlformats.org/officeDocument/2006/relationships/hyperlink" Target="#4n" TargetMode="External"/><Relationship Id="rIdhpyf4blvdalsxxlnygb81" Type="http://schemas.openxmlformats.org/officeDocument/2006/relationships/hyperlink" Target="#4o" TargetMode="External"/><Relationship Id="rIdx0olfjk6lcja-bdd_b6mj" Type="http://schemas.openxmlformats.org/officeDocument/2006/relationships/hyperlink" Target="#4u" TargetMode="External"/><Relationship Id="rIdjq1uiwawig-vy6wvxuygv" Type="http://schemas.openxmlformats.org/officeDocument/2006/relationships/hyperlink" Target="#4y" TargetMode="External"/><Relationship Id="rIdhbzq8qhstbvd1-cd_w5yf" Type="http://schemas.openxmlformats.org/officeDocument/2006/relationships/hyperlink" Target="#53" TargetMode="External"/><Relationship Id="rIdtythlg3jzc59w-pxp6ngk" Type="http://schemas.openxmlformats.org/officeDocument/2006/relationships/hyperlink" Target="#56" TargetMode="External"/><Relationship Id="rIdvmefinuh4gpf7axk6dqb4" Type="http://schemas.openxmlformats.org/officeDocument/2006/relationships/hyperlink" Target="#5e" TargetMode="External"/><Relationship Id="rIdtze2aheq8cxl5gnfa1k6q" Type="http://schemas.openxmlformats.org/officeDocument/2006/relationships/hyperlink" Target="#5i" TargetMode="External"/><Relationship Id="rIdsqg_ktvr1rgqrpn200kcr" Type="http://schemas.openxmlformats.org/officeDocument/2006/relationships/hyperlink" Target="#5o" TargetMode="External"/><Relationship Id="rIdmhhflbetzu-q3afi7vcpy" Type="http://schemas.openxmlformats.org/officeDocument/2006/relationships/hyperlink" Target="#5s" TargetMode="External"/><Relationship Id="rId4irlpvqn7eghpdhvik7ro" Type="http://schemas.openxmlformats.org/officeDocument/2006/relationships/hyperlink" Target="#5z" TargetMode="External"/><Relationship Id="rId8bempedop4nojczoketkh" Type="http://schemas.openxmlformats.org/officeDocument/2006/relationships/hyperlink" Target="#62" TargetMode="External"/><Relationship Id="rIdyze6p99trfjp_nitecfox" Type="http://schemas.openxmlformats.org/officeDocument/2006/relationships/hyperlink" Target="#6a" TargetMode="External"/><Relationship Id="rId9" Type="http://schemas.openxmlformats.org/officeDocument/2006/relationships/image" Target="media/l7hn5o2noszvdp_lpt8ym.png"/><Relationship Id="rId10" Type="http://schemas.openxmlformats.org/officeDocument/2006/relationships/image" Target="media/eyilizg0psxvb6gdmovrb.png"/></Relationships>
</file>

<file path=word/_rels/footer1.xml.rels><?xml version="1.0" encoding="UTF-8"?><Relationships xmlns="http://schemas.openxmlformats.org/package/2006/relationships"><Relationship Id="rId0" Type="http://schemas.openxmlformats.org/officeDocument/2006/relationships/image" Target="media/de32o2xazgfxkyqyjkpcr.png"/><Relationship Id="rId1" Type="http://schemas.openxmlformats.org/officeDocument/2006/relationships/image" Target="media/qojvkvlafcz5y6ntbstrz.png"/></Relationships>
</file>

<file path=word/_rels/footer2.xml.rels><?xml version="1.0" encoding="UTF-8"?><Relationships xmlns="http://schemas.openxmlformats.org/package/2006/relationships"><Relationship Id="rIdat98pnrslaezeoi8kboye" Type="http://schemas.openxmlformats.org/officeDocument/2006/relationships/hyperlink" Target="https://oceanoflights.org/the-world-order-of-bahaullah-002-en" TargetMode="External"/><Relationship Id="rId1dqcdt_5otb4pr5rzg3my" Type="http://schemas.openxmlformats.org/officeDocument/2006/relationships/hyperlink" Target="https://oceanoflights.org/file/the-world-order-of-bahaullah-002.m4a" TargetMode="External"/><Relationship Id="rIdjarzcpap-humcbuqaxk3p" Type="http://schemas.openxmlformats.org/officeDocument/2006/relationships/hyperlink" Target="https://oceanoflights.org" TargetMode="External"/><Relationship Id="rId0" Type="http://schemas.openxmlformats.org/officeDocument/2006/relationships/image" Target="media/0vtjceljhhjytskaprvqw.png"/><Relationship Id="rId1" Type="http://schemas.openxmlformats.org/officeDocument/2006/relationships/image" Target="media/nbug-2xbodsol7drm6izf.png"/><Relationship Id="rId2" Type="http://schemas.openxmlformats.org/officeDocument/2006/relationships/image" Target="media/pmn4oul4caavf4xtjag5q.png"/><Relationship Id="rId3" Type="http://schemas.openxmlformats.org/officeDocument/2006/relationships/image" Target="media/6byyzgglgnel-cb6ey2w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kfcqs3aj2a2dei_0ej_j.png"/><Relationship Id="rId1" Type="http://schemas.openxmlformats.org/officeDocument/2006/relationships/image" Target="media/87wi_6dbopvrfr9xqs4dl.png"/></Relationships>
</file>

<file path=word/_rels/header2.xml.rels><?xml version="1.0" encoding="UTF-8"?><Relationships xmlns="http://schemas.openxmlformats.org/package/2006/relationships"><Relationship Id="rId0" Type="http://schemas.openxmlformats.org/officeDocument/2006/relationships/image" Target="media/3vrec_8q_-cwhnfkn3h7n.png"/><Relationship Id="rId1" Type="http://schemas.openxmlformats.org/officeDocument/2006/relationships/image" Target="media/5hgyaqpqx1ne1rphiykj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Goal of a New World Order</dc:title>
  <dc:creator>Ocean of Lights</dc:creator>
  <cp:lastModifiedBy>Ocean of Lights</cp:lastModifiedBy>
  <cp:revision>1</cp:revision>
  <dcterms:created xsi:type="dcterms:W3CDTF">2025-03-18T11:01:41.079Z</dcterms:created>
  <dcterms:modified xsi:type="dcterms:W3CDTF">2025-03-18T11:01:41.079Z</dcterms:modified>
</cp:coreProperties>
</file>

<file path=docProps/custom.xml><?xml version="1.0" encoding="utf-8"?>
<Properties xmlns="http://schemas.openxmlformats.org/officeDocument/2006/custom-properties" xmlns:vt="http://schemas.openxmlformats.org/officeDocument/2006/docPropsVTypes"/>
</file>