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The Invocation “He Is God”</w:t>
      </w:r>
    </w:p>
    <w:p>
      <w:pPr>
        <w:pStyle w:val="Author"/>
        <w:bidi w:val="false"/>
      </w:pPr>
      <w:r>
        <w:t xml:space="preserve">‘Abdu’l-Bahá</w:t>
      </w:r>
    </w:p>
    <w:p>
      <w:pPr>
        <w:pStyle w:val="Description"/>
        <w:bidi w:val="false"/>
      </w:pPr>
      <w:r>
        <w:t xml:space="preserve">Translated from Persian</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b/>
          <w:bCs/>
          <w:rtl w:val="false"/>
        </w:rPr>
        <w:t xml:space="preserve">The Invocation “He Is God”</w:t>
      </w:r>
    </w:p>
    <w:p>
      <w:pPr>
        <w:pStyle w:val="Normal"/>
        <w:bidi w:val="false"/>
      </w:pPr>
      <w:r>
        <w:rPr>
          <w:b/>
          <w:bCs/>
          <w:rtl w:val="false"/>
        </w:rPr>
        <w:t xml:space="preserve">Question:</w:t>
      </w:r>
      <w:r>
        <w:rPr>
          <w:rtl w:val="false"/>
        </w:rPr>
        <w:t xml:space="preserve"> Why is the expression “He is God” used at the beginning of the Tablets and Epistles?</w:t>
      </w:r>
    </w:p>
    <w:p>
      <w:pPr>
        <w:pStyle w:val="Normal"/>
        <w:bidi w:val="false"/>
      </w:pPr>
      <w:r>
        <w:rPr>
          <w:b/>
          <w:bCs/>
          <w:rtl w:val="false"/>
        </w:rPr>
        <w:t xml:space="preserve">Answer:</w:t>
      </w:r>
      <w:r>
        <w:rPr>
          <w:rtl w:val="false"/>
        </w:rPr>
        <w:t xml:space="preserve"> This is a common practice in the East among the Muslims, and their intent is that one must begin all things with the mention of God. But what is intended in the divine Tablets is that the reality of the divine Essence is sanctified above all understanding, exalted beyond all imagination. For whatsoever man may imagine is encompassed by him, and that which encompasses is without a doubt greater than that which is encompassed. It is therefore clear that what is imagined is the creation, not the Creator. For the reality of Divinity is sanctified above all human fancy. In this day all people are worshippers of idle fancies, for they conceive a god in the realm of imagination and worship him. Thus if you were to ask someone who is engaged in prayer: “Whom are you worshipping?” he would say: “God.” “What God?” “God as I imagine Him.” Whereas that which is in his imagination is not God. All people are therefore worshippers of their own thoughts and fancies.</w:t>
      </w:r>
    </w:p>
    <w:p>
      <w:pPr>
        <w:pStyle w:val="Normal"/>
        <w:bidi w:val="false"/>
      </w:pPr>
      <w:r>
        <w:rPr>
          <w:rtl w:val="false"/>
        </w:rPr>
        <w:t xml:space="preserve">Thus for man there is no path to tread and no place to turn save unto the holy Manifestations. For, as already mentioned, the reality of Divinity is transcendent, sanctified, and beyond all imagination. All that can be imagined are the holy and divine Manifestations. There is nowhere else for man to direct his gaze, and should he pass beyond this he will fall prey to delusion. Thus what is meant by the words “He is God” is that that manifest Being is the promised Beauty and the Day-Star of Truth, the Exponent of the secrets of Lordship and Divinity, the Repository of the mysteries of the All-Merciful, and the Source of the signs of His Singleness; and that I have begun my discourse with His blessed Name.</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lvcj0bqx5nwc6i1mhjcmc">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nkykhcpskzznlwgh062zp">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3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4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4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4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3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mpaz5_9jakhtr8jbiimf.png"/></Relationships>
</file>

<file path=word/_rels/footer1.xml.rels><?xml version="1.0" encoding="UTF-8"?><Relationships xmlns="http://schemas.openxmlformats.org/package/2006/relationships"><Relationship Id="rId0" Type="http://schemas.openxmlformats.org/officeDocument/2006/relationships/image" Target="media/6o3wdndn_wxig5w2xhbtw.png"/><Relationship Id="rId1" Type="http://schemas.openxmlformats.org/officeDocument/2006/relationships/image" Target="media/pagobaa7t9g5dhdainoez.png"/></Relationships>
</file>

<file path=word/_rels/footer2.xml.rels><?xml version="1.0" encoding="UTF-8"?><Relationships xmlns="http://schemas.openxmlformats.org/package/2006/relationships"><Relationship Id="rIdlvcj0bqx5nwc6i1mhjcmc" Type="http://schemas.openxmlformats.org/officeDocument/2006/relationships/hyperlink" Target="https://oceanoflights.org/twelve-table-talks-01-04-en" TargetMode="External"/><Relationship Id="rIdnkykhcpskzznlwgh062zp" Type="http://schemas.openxmlformats.org/officeDocument/2006/relationships/hyperlink" Target="https://oceanoflights.org" TargetMode="External"/><Relationship Id="rId0" Type="http://schemas.openxmlformats.org/officeDocument/2006/relationships/image" Target="media/dfqhvabop-v2bygfh1mle.png"/><Relationship Id="rId1" Type="http://schemas.openxmlformats.org/officeDocument/2006/relationships/image" Target="media/57cydjgecmk1m-jw8jeek.png"/><Relationship Id="rId2" Type="http://schemas.openxmlformats.org/officeDocument/2006/relationships/image" Target="media/kdopqw3quvys_inhawta0.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on18k3fbha6pk12ti4rll.png"/><Relationship Id="rId1" Type="http://schemas.openxmlformats.org/officeDocument/2006/relationships/image" Target="media/4we7_eiroyjcnhncqchvm.png"/></Relationships>
</file>

<file path=word/_rels/header2.xml.rels><?xml version="1.0" encoding="UTF-8"?><Relationships xmlns="http://schemas.openxmlformats.org/package/2006/relationships"><Relationship Id="rId0" Type="http://schemas.openxmlformats.org/officeDocument/2006/relationships/image" Target="media/cfbihrrjljr5s0da-vmus.png"/><Relationship Id="rId1" Type="http://schemas.openxmlformats.org/officeDocument/2006/relationships/image" Target="media/l7i5wgjfgudgwuknjoda2.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Invocation “He Is God”</dc:title>
  <dc:creator>Ocean of Lights</dc:creator>
  <cp:lastModifiedBy>Ocean of Lights</cp:lastModifiedBy>
  <cp:revision>1</cp:revision>
  <dcterms:created xsi:type="dcterms:W3CDTF">2026-06-25T09:00:37.022Z</dcterms:created>
  <dcterms:modified xsi:type="dcterms:W3CDTF">2026-06-25T09:00:37.022Z</dcterms:modified>
</cp:coreProperties>
</file>

<file path=docProps/custom.xml><?xml version="1.0" encoding="utf-8"?>
<Properties xmlns="http://schemas.openxmlformats.org/officeDocument/2006/custom-properties" xmlns:vt="http://schemas.openxmlformats.org/officeDocument/2006/docPropsVTypes"/>
</file>