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5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58"/>
        <w:gridCol w:w="7390"/>
        <w:gridCol w:w="7390"/>
      </w:tblGrid>
      <w:tr w:rsidR="00863B2C">
        <w:tblPrEx>
          <w:tblCellMar>
            <w:top w:w="0" w:type="dxa"/>
            <w:bottom w:w="0" w:type="dxa"/>
          </w:tblCellMar>
        </w:tblPrEx>
        <w:tc>
          <w:tcPr>
            <w:tcW w:w="457" w:type="dxa"/>
            <w:tcBorders>
              <w:top w:val="nil"/>
              <w:left w:val="nil"/>
              <w:bottom w:val="nil"/>
              <w:right w:val="nil"/>
            </w:tcBorders>
            <w:tcMar>
              <w:top w:w="0" w:type="dxa"/>
              <w:left w:w="0" w:type="dxa"/>
              <w:bottom w:w="0" w:type="dxa"/>
              <w:right w:w="0" w:type="dxa"/>
            </w:tcMar>
          </w:tcPr>
          <w:p w:rsidR="00863B2C" w:rsidRDefault="00863B2C"/>
        </w:tc>
        <w:tc>
          <w:tcPr>
            <w:tcW w:w="7390" w:type="dxa"/>
            <w:tcBorders>
              <w:top w:val="nil"/>
              <w:left w:val="nil"/>
              <w:bottom w:val="nil"/>
              <w:right w:val="nil"/>
            </w:tcBorders>
            <w:tcMar>
              <w:top w:w="0" w:type="dxa"/>
              <w:left w:w="0" w:type="dxa"/>
              <w:bottom w:w="0" w:type="dxa"/>
              <w:right w:w="0" w:type="dxa"/>
            </w:tcMar>
          </w:tcPr>
          <w:p w:rsidR="00863B2C" w:rsidRDefault="00946866">
            <w:pPr>
              <w:pStyle w:val="Title"/>
            </w:pPr>
            <w:proofErr w:type="spellStart"/>
            <w:r>
              <w:t>Law</w:t>
            </w:r>
            <w:r>
              <w:t>ḥ</w:t>
            </w:r>
            <w:r>
              <w:t>-i-Zaynul-Muqarrabín</w:t>
            </w:r>
            <w:proofErr w:type="spellEnd"/>
            <w:r>
              <w:t xml:space="preserve"> 4</w:t>
            </w:r>
          </w:p>
        </w:tc>
        <w:tc>
          <w:tcPr>
            <w:tcW w:w="7390" w:type="dxa"/>
            <w:tcBorders>
              <w:top w:val="nil"/>
              <w:left w:val="nil"/>
              <w:bottom w:val="nil"/>
              <w:right w:val="nil"/>
            </w:tcBorders>
            <w:tcMar>
              <w:top w:w="0" w:type="dxa"/>
              <w:left w:w="0" w:type="dxa"/>
              <w:bottom w:w="0" w:type="dxa"/>
              <w:right w:w="0" w:type="dxa"/>
            </w:tcMar>
          </w:tcPr>
          <w:p w:rsidR="00863B2C" w:rsidRDefault="00946866">
            <w:pPr>
              <w:pStyle w:val="RTLTitle"/>
              <w:bidi/>
            </w:pPr>
            <w:r>
              <w:rPr>
                <w:rtl/>
              </w:rPr>
              <w:t>لوح زين المقربين ۴</w:t>
            </w:r>
          </w:p>
        </w:tc>
      </w:tr>
      <w:tr w:rsidR="00863B2C">
        <w:tblPrEx>
          <w:tblCellMar>
            <w:top w:w="0" w:type="dxa"/>
            <w:bottom w:w="0" w:type="dxa"/>
          </w:tblCellMar>
        </w:tblPrEx>
        <w:tc>
          <w:tcPr>
            <w:tcW w:w="457" w:type="dxa"/>
            <w:tcBorders>
              <w:top w:val="nil"/>
              <w:left w:val="nil"/>
              <w:bottom w:val="nil"/>
              <w:right w:val="nil"/>
            </w:tcBorders>
            <w:tcMar>
              <w:top w:w="0" w:type="dxa"/>
              <w:left w:w="0" w:type="dxa"/>
              <w:bottom w:w="0" w:type="dxa"/>
              <w:right w:w="0" w:type="dxa"/>
            </w:tcMar>
          </w:tcPr>
          <w:p w:rsidR="00863B2C" w:rsidRDefault="00863B2C"/>
        </w:tc>
        <w:tc>
          <w:tcPr>
            <w:tcW w:w="7390" w:type="dxa"/>
            <w:tcBorders>
              <w:top w:val="nil"/>
              <w:left w:val="nil"/>
              <w:bottom w:val="nil"/>
              <w:right w:val="nil"/>
            </w:tcBorders>
            <w:tcMar>
              <w:top w:w="0" w:type="dxa"/>
              <w:left w:w="0" w:type="dxa"/>
              <w:bottom w:w="0" w:type="dxa"/>
              <w:right w:w="0" w:type="dxa"/>
            </w:tcMar>
            <w:vAlign w:val="center"/>
          </w:tcPr>
          <w:p w:rsidR="00863B2C" w:rsidRDefault="00946866">
            <w:pPr>
              <w:pStyle w:val="Author"/>
            </w:pPr>
            <w:proofErr w:type="spellStart"/>
            <w:r>
              <w:t>Bahá’u’lláh</w:t>
            </w:r>
            <w:proofErr w:type="spellEnd"/>
          </w:p>
        </w:tc>
        <w:tc>
          <w:tcPr>
            <w:tcW w:w="7390" w:type="dxa"/>
            <w:tcBorders>
              <w:top w:val="nil"/>
              <w:left w:val="nil"/>
              <w:bottom w:val="nil"/>
              <w:right w:val="nil"/>
            </w:tcBorders>
            <w:tcMar>
              <w:top w:w="0" w:type="dxa"/>
              <w:left w:w="0" w:type="dxa"/>
              <w:bottom w:w="0" w:type="dxa"/>
              <w:right w:w="0" w:type="dxa"/>
            </w:tcMar>
            <w:vAlign w:val="center"/>
          </w:tcPr>
          <w:p w:rsidR="00863B2C" w:rsidRDefault="00946866">
            <w:pPr>
              <w:pStyle w:val="RTLAuthor"/>
              <w:bidi/>
            </w:pPr>
            <w:proofErr w:type="spellStart"/>
            <w:r>
              <w:t>حضرت</w:t>
            </w:r>
            <w:proofErr w:type="spellEnd"/>
            <w:r>
              <w:t xml:space="preserve"> </w:t>
            </w:r>
            <w:proofErr w:type="spellStart"/>
            <w:r>
              <w:t>بهاءالله</w:t>
            </w:r>
            <w:proofErr w:type="spellEnd"/>
          </w:p>
        </w:tc>
      </w:tr>
      <w:tr w:rsidR="00863B2C">
        <w:tblPrEx>
          <w:tblCellMar>
            <w:top w:w="0" w:type="dxa"/>
            <w:bottom w:w="0" w:type="dxa"/>
          </w:tblCellMar>
        </w:tblPrEx>
        <w:tc>
          <w:tcPr>
            <w:tcW w:w="457" w:type="dxa"/>
            <w:tcBorders>
              <w:top w:val="nil"/>
              <w:left w:val="nil"/>
              <w:bottom w:val="nil"/>
              <w:right w:val="nil"/>
            </w:tcBorders>
            <w:tcMar>
              <w:top w:w="0" w:type="dxa"/>
              <w:left w:w="0" w:type="dxa"/>
              <w:bottom w:w="0" w:type="dxa"/>
              <w:right w:w="0" w:type="dxa"/>
            </w:tcMar>
          </w:tcPr>
          <w:p w:rsidR="00863B2C" w:rsidRDefault="00863B2C"/>
        </w:tc>
        <w:tc>
          <w:tcPr>
            <w:tcW w:w="7390" w:type="dxa"/>
            <w:tcBorders>
              <w:top w:val="nil"/>
              <w:left w:val="nil"/>
              <w:bottom w:val="nil"/>
              <w:right w:val="nil"/>
            </w:tcBorders>
            <w:tcMar>
              <w:top w:w="0" w:type="dxa"/>
              <w:left w:w="0" w:type="dxa"/>
              <w:bottom w:w="0" w:type="dxa"/>
              <w:right w:w="0" w:type="dxa"/>
            </w:tcMar>
            <w:vAlign w:val="center"/>
          </w:tcPr>
          <w:p w:rsidR="00863B2C" w:rsidRDefault="00946866">
            <w:pPr>
              <w:pStyle w:val="Description"/>
            </w:pPr>
            <w:r>
              <w:t>Translated. Original Persian</w:t>
            </w:r>
          </w:p>
        </w:tc>
        <w:tc>
          <w:tcPr>
            <w:tcW w:w="7390" w:type="dxa"/>
            <w:tcBorders>
              <w:top w:val="nil"/>
              <w:left w:val="nil"/>
              <w:bottom w:val="nil"/>
              <w:right w:val="nil"/>
            </w:tcBorders>
            <w:tcMar>
              <w:top w:w="0" w:type="dxa"/>
              <w:left w:w="0" w:type="dxa"/>
              <w:bottom w:w="0" w:type="dxa"/>
              <w:right w:w="0" w:type="dxa"/>
            </w:tcMar>
            <w:vAlign w:val="center"/>
          </w:tcPr>
          <w:p w:rsidR="00863B2C" w:rsidRDefault="00946866">
            <w:pPr>
              <w:pStyle w:val="RTLDescription"/>
              <w:bidi/>
            </w:pPr>
            <w:proofErr w:type="spellStart"/>
            <w:r>
              <w:t>نسخه</w:t>
            </w:r>
            <w:proofErr w:type="spellEnd"/>
            <w:r>
              <w:t xml:space="preserve"> </w:t>
            </w:r>
            <w:proofErr w:type="spellStart"/>
            <w:r>
              <w:t>اصل</w:t>
            </w:r>
            <w:proofErr w:type="spellEnd"/>
            <w:r>
              <w:t xml:space="preserve"> </w:t>
            </w:r>
            <w:proofErr w:type="spellStart"/>
            <w:r>
              <w:t>فارسی</w:t>
            </w:r>
            <w:proofErr w:type="spellEnd"/>
          </w:p>
        </w:tc>
      </w:tr>
      <w:tr w:rsidR="00863B2C">
        <w:tblPrEx>
          <w:tblCellMar>
            <w:top w:w="0" w:type="dxa"/>
            <w:bottom w:w="0" w:type="dxa"/>
          </w:tblCellMar>
        </w:tblPrEx>
        <w:tc>
          <w:tcPr>
            <w:tcW w:w="457" w:type="dxa"/>
            <w:tcBorders>
              <w:top w:val="nil"/>
              <w:left w:val="nil"/>
              <w:bottom w:val="nil"/>
              <w:right w:val="nil"/>
            </w:tcBorders>
            <w:tcMar>
              <w:top w:w="0" w:type="dxa"/>
              <w:left w:w="0" w:type="dxa"/>
              <w:bottom w:w="0" w:type="dxa"/>
              <w:right w:w="0" w:type="dxa"/>
            </w:tcMar>
          </w:tcPr>
          <w:p w:rsidR="00863B2C" w:rsidRDefault="00863B2C"/>
        </w:tc>
        <w:tc>
          <w:tcPr>
            <w:tcW w:w="7390" w:type="dxa"/>
            <w:tcBorders>
              <w:top w:val="nil"/>
              <w:left w:val="nil"/>
              <w:bottom w:val="nil"/>
              <w:right w:val="nil"/>
            </w:tcBorders>
            <w:tcMar>
              <w:top w:w="0" w:type="dxa"/>
              <w:left w:w="0" w:type="dxa"/>
              <w:bottom w:w="0" w:type="dxa"/>
              <w:right w:w="0" w:type="dxa"/>
            </w:tcMar>
          </w:tcPr>
          <w:p w:rsidR="00863B2C" w:rsidRDefault="00946866">
            <w:pPr>
              <w:spacing w:before="320" w:after="320"/>
              <w:jc w:val="center"/>
            </w:pPr>
            <w:r>
              <w:rPr>
                <w:noProof/>
              </w:rPr>
              <w:drawing>
                <wp:inline distT="0" distB="0" distL="0" distR="0">
                  <wp:extent cx="1371600" cy="266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1371600" cy="266700"/>
                          </a:xfrm>
                          <a:prstGeom prst="rect">
                            <a:avLst/>
                          </a:prstGeom>
                        </pic:spPr>
                      </pic:pic>
                    </a:graphicData>
                  </a:graphic>
                </wp:inline>
              </w:drawing>
            </w:r>
          </w:p>
        </w:tc>
        <w:tc>
          <w:tcPr>
            <w:tcW w:w="7390" w:type="dxa"/>
            <w:tcBorders>
              <w:top w:val="nil"/>
              <w:left w:val="nil"/>
              <w:bottom w:val="nil"/>
              <w:right w:val="nil"/>
            </w:tcBorders>
            <w:tcMar>
              <w:top w:w="0" w:type="dxa"/>
              <w:left w:w="0" w:type="dxa"/>
              <w:bottom w:w="0" w:type="dxa"/>
              <w:right w:w="0" w:type="dxa"/>
            </w:tcMar>
          </w:tcPr>
          <w:p w:rsidR="00863B2C" w:rsidRDefault="00946866">
            <w:pPr>
              <w:spacing w:before="320" w:after="320"/>
              <w:jc w:val="center"/>
            </w:pPr>
            <w:r>
              <w:rPr>
                <w:noProof/>
              </w:rPr>
              <w:drawing>
                <wp:inline distT="0" distB="0" distL="0" distR="0">
                  <wp:extent cx="1371600" cy="266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1371600" cy="266700"/>
                          </a:xfrm>
                          <a:prstGeom prst="rect">
                            <a:avLst/>
                          </a:prstGeom>
                        </pic:spPr>
                      </pic:pic>
                    </a:graphicData>
                  </a:graphic>
                </wp:inline>
              </w:drawing>
            </w:r>
          </w:p>
        </w:tc>
      </w:tr>
      <w:tr w:rsidR="00863B2C">
        <w:tblPrEx>
          <w:tblCellMar>
            <w:top w:w="0" w:type="dxa"/>
            <w:bottom w:w="0" w:type="dxa"/>
          </w:tblCellMar>
        </w:tblPrEx>
        <w:tc>
          <w:tcPr>
            <w:tcW w:w="457" w:type="dxa"/>
            <w:tcBorders>
              <w:top w:val="nil"/>
              <w:left w:val="nil"/>
              <w:bottom w:val="single" w:sz="1" w:space="0" w:color="CCCCCC"/>
              <w:right w:val="single" w:sz="1" w:space="0" w:color="CCCCCC"/>
            </w:tcBorders>
            <w:tcMar>
              <w:top w:w="0" w:type="dxa"/>
              <w:bottom w:w="100" w:type="dxa"/>
            </w:tcMar>
          </w:tcPr>
          <w:p w:rsidR="00863B2C" w:rsidRDefault="00863B2C">
            <w:pPr>
              <w:pStyle w:val="NumberCell"/>
            </w:pPr>
          </w:p>
        </w:tc>
        <w:tc>
          <w:tcPr>
            <w:tcW w:w="7390" w:type="dxa"/>
            <w:tcBorders>
              <w:top w:val="nil"/>
              <w:left w:val="nil"/>
              <w:bottom w:val="single" w:sz="1" w:space="0" w:color="CCCCCC"/>
              <w:right w:val="nil"/>
            </w:tcBorders>
            <w:tcMar>
              <w:top w:w="0" w:type="dxa"/>
              <w:left w:w="340" w:type="dxa"/>
              <w:bottom w:w="100" w:type="dxa"/>
              <w:right w:w="220" w:type="dxa"/>
            </w:tcMar>
            <w:vAlign w:val="center"/>
          </w:tcPr>
          <w:p w:rsidR="00863B2C" w:rsidRDefault="00946866">
            <w:pPr>
              <w:pStyle w:val="Heading3"/>
            </w:pPr>
            <w:hyperlink w:anchor="lawh-i-zaynul-mugarrabin-4--gleanings-from-the-writings-of-baháulláh-no-163-pages-341-2" w:history="1"/>
            <w:proofErr w:type="spellStart"/>
            <w:r>
              <w:t>Lawh-i-Zaynul-Mugarrabin</w:t>
            </w:r>
            <w:proofErr w:type="spellEnd"/>
            <w:r>
              <w:t xml:space="preserve"> (4) – Gleanings </w:t>
            </w:r>
            <w:proofErr w:type="gramStart"/>
            <w:r>
              <w:t>From</w:t>
            </w:r>
            <w:proofErr w:type="gramEnd"/>
            <w:r>
              <w:t xml:space="preserve"> The Writings of </w:t>
            </w:r>
            <w:proofErr w:type="spellStart"/>
            <w:r>
              <w:t>Bahá’u’lláh</w:t>
            </w:r>
            <w:proofErr w:type="spellEnd"/>
            <w:r>
              <w:t>, No. 163, Pages: 341-2</w:t>
            </w:r>
          </w:p>
        </w:tc>
        <w:tc>
          <w:tcPr>
            <w:tcW w:w="7390" w:type="dxa"/>
            <w:tcBorders>
              <w:top w:val="nil"/>
              <w:left w:val="nil"/>
              <w:bottom w:val="single" w:sz="1" w:space="0" w:color="CCCCCC"/>
              <w:right w:val="nil"/>
            </w:tcBorders>
            <w:tcMar>
              <w:top w:w="0" w:type="dxa"/>
              <w:left w:w="220" w:type="dxa"/>
              <w:bottom w:w="100" w:type="dxa"/>
              <w:right w:w="340" w:type="dxa"/>
            </w:tcMar>
            <w:vAlign w:val="center"/>
          </w:tcPr>
          <w:p w:rsidR="00863B2C" w:rsidRDefault="00946866">
            <w:pPr>
              <w:pStyle w:val="RTLHeading3Low"/>
              <w:bidi/>
            </w:pPr>
            <w:hyperlink w:anchor="لوح-زین-المقربین-٤--حضرت-بهاءالله---منتخباتى-از-آثار-حضرت-بهاءالله-١٦٣-بديع-رقم-١٦٣-صفحه-١٣٤" w:history="1"/>
            <w:r>
              <w:rPr>
                <w:rtl/>
              </w:rPr>
              <w:t>لوح زین المقربین (٤) – حضرت بهاءالله - منتخباتى</w:t>
            </w:r>
            <w:r>
              <w:rPr>
                <w:rtl/>
              </w:rPr>
              <w:t xml:space="preserve"> از آثار حضرت بهاءالله، ١٦٣ بديع، رقم ١٦٣، صفحه ١٣٤</w:t>
            </w:r>
          </w:p>
        </w:tc>
      </w:tr>
      <w:tr w:rsidR="00863B2C">
        <w:tblPrEx>
          <w:tblCellMar>
            <w:top w:w="0" w:type="dxa"/>
            <w:bottom w:w="0" w:type="dxa"/>
          </w:tblCellMar>
        </w:tblPrEx>
        <w:tc>
          <w:tcPr>
            <w:tcW w:w="457" w:type="dxa"/>
            <w:tcBorders>
              <w:top w:val="single" w:sz="1" w:space="0" w:color="CCCCCC"/>
              <w:left w:val="nil"/>
              <w:bottom w:val="single" w:sz="1" w:space="0" w:color="CCCCCC"/>
              <w:right w:val="single" w:sz="1" w:space="0" w:color="CCCCCC"/>
            </w:tcBorders>
            <w:tcMar>
              <w:top w:w="100" w:type="dxa"/>
              <w:bottom w:w="100" w:type="dxa"/>
            </w:tcMar>
          </w:tcPr>
          <w:p w:rsidR="00863B2C" w:rsidRDefault="00646CFB">
            <w:pPr>
              <w:pStyle w:val="NumberCell"/>
            </w:pPr>
            <w:r>
              <w:t>1</w:t>
            </w:r>
          </w:p>
        </w:tc>
        <w:tc>
          <w:tcPr>
            <w:tcW w:w="7390" w:type="dxa"/>
            <w:tcBorders>
              <w:top w:val="single" w:sz="1" w:space="0" w:color="CCCCCC"/>
              <w:left w:val="nil"/>
              <w:bottom w:val="single" w:sz="1" w:space="0" w:color="CCCCCC"/>
              <w:right w:val="nil"/>
            </w:tcBorders>
            <w:tcMar>
              <w:top w:w="100" w:type="dxa"/>
              <w:left w:w="340" w:type="dxa"/>
              <w:bottom w:w="100" w:type="dxa"/>
              <w:right w:w="220" w:type="dxa"/>
            </w:tcMar>
          </w:tcPr>
          <w:p w:rsidR="00863B2C" w:rsidRDefault="00946866">
            <w:pPr>
              <w:bidi w:val="0"/>
            </w:pPr>
            <w:r>
              <w:t>All praise be to God Who hath adorned the world with an ornament, and arrayed it with a vesture, of which it can be despoiled by no earthly power, however mighty its battalions, however vast its wealth, however profound its influence. Say: the essence of a</w:t>
            </w:r>
            <w:r>
              <w:t>ll power is God's, the highest and the last End of all creation. The source of all majesty is God's, the Object of the adoration of all that is in the heavens and all that is on the earth. Such forces as have their origin in this world of dust are, by thei</w:t>
            </w:r>
            <w:r>
              <w:t>r very nature, unworthy of consideration.</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tcPr>
          <w:p w:rsidR="00863B2C" w:rsidRDefault="00946866">
            <w:pPr>
              <w:pStyle w:val="RTLNormalLow"/>
              <w:bidi/>
            </w:pPr>
            <w:r>
              <w:rPr>
                <w:rtl/>
              </w:rPr>
              <w:t>للّه الحمد عالم را بطرازی مزيّن نموده و بردائی متردّی فرموده که صاحبان جنود و صفوف و عزّت و ثروت قادر بر نزع آن نه قل إنّ القدرة کلّها للّه مقصود العالمين و العظمة کلّها للّه معبود من فی السّموات و الأرضين اين مظاه</w:t>
            </w:r>
            <w:r>
              <w:rPr>
                <w:rtl/>
              </w:rPr>
              <w:t xml:space="preserve">ر ترابيّه قابل ذکر نبوده و نيستند </w:t>
            </w:r>
          </w:p>
        </w:tc>
      </w:tr>
      <w:tr w:rsidR="00863B2C">
        <w:tblPrEx>
          <w:tblCellMar>
            <w:top w:w="0" w:type="dxa"/>
            <w:bottom w:w="0" w:type="dxa"/>
          </w:tblCellMar>
        </w:tblPrEx>
        <w:tc>
          <w:tcPr>
            <w:tcW w:w="457" w:type="dxa"/>
            <w:tcBorders>
              <w:top w:val="single" w:sz="1" w:space="0" w:color="CCCCCC"/>
              <w:left w:val="nil"/>
              <w:bottom w:val="nil"/>
              <w:right w:val="single" w:sz="1" w:space="0" w:color="CCCCCC"/>
            </w:tcBorders>
            <w:tcMar>
              <w:top w:w="100" w:type="dxa"/>
              <w:bottom w:w="100" w:type="dxa"/>
            </w:tcMar>
          </w:tcPr>
          <w:p w:rsidR="00863B2C" w:rsidRDefault="00646CFB">
            <w:pPr>
              <w:pStyle w:val="NumberCell"/>
            </w:pPr>
            <w:r>
              <w:t>2</w:t>
            </w:r>
          </w:p>
        </w:tc>
        <w:tc>
          <w:tcPr>
            <w:tcW w:w="7390" w:type="dxa"/>
            <w:tcBorders>
              <w:top w:val="single" w:sz="1" w:space="0" w:color="CCCCCC"/>
              <w:left w:val="nil"/>
              <w:bottom w:val="nil"/>
              <w:right w:val="nil"/>
            </w:tcBorders>
            <w:tcMar>
              <w:top w:w="100" w:type="dxa"/>
              <w:left w:w="340" w:type="dxa"/>
              <w:bottom w:w="100" w:type="dxa"/>
              <w:right w:w="220" w:type="dxa"/>
            </w:tcMar>
          </w:tcPr>
          <w:p w:rsidR="00863B2C" w:rsidRDefault="00946866">
            <w:pPr>
              <w:bidi w:val="0"/>
            </w:pPr>
            <w:r>
              <w:t>Say: The springs that sustain the life of these birds are not of this world. Their source is far above the reach and ken of human apprehension. Who is there that can put out the light which the snow-white Hand of God hath lit? Where is he to be found that</w:t>
            </w:r>
            <w:r>
              <w:t xml:space="preserve"> hath the power to quench the fire which hath been kindled through the might of thy Lord, the All-Powerful, the All-Compelling, the Almighty? It is the Hand of Divine might that hath extinguished the flames of dissension. Powerful is He to do that which He</w:t>
            </w:r>
            <w:r>
              <w:t xml:space="preserve"> </w:t>
            </w:r>
            <w:proofErr w:type="spellStart"/>
            <w:r>
              <w:t>pleaseth</w:t>
            </w:r>
            <w:proofErr w:type="spellEnd"/>
            <w:r>
              <w:t>. He saith: Be; and it is. Say: The fierce gales and whirlwinds of the world and its peoples can never shake the foundation upon which the rock-like stability of My chosen ones is based. Gracious God! What could have prompted these people to ensla</w:t>
            </w:r>
            <w:r>
              <w:t xml:space="preserve">ve and imprison the loved ones of Him Who is the Eternal Truth?... </w:t>
            </w:r>
            <w:r>
              <w:lastRenderedPageBreak/>
              <w:t xml:space="preserve">The day, however, is approaching when the faithful will behold the Day Star of justice shining in its full splendor from the Day Spring of glory. </w:t>
            </w:r>
            <w:proofErr w:type="gramStart"/>
            <w:r>
              <w:t>Thus</w:t>
            </w:r>
            <w:proofErr w:type="gramEnd"/>
            <w:r>
              <w:t xml:space="preserve"> </w:t>
            </w:r>
            <w:proofErr w:type="spellStart"/>
            <w:r>
              <w:t>instructeth</w:t>
            </w:r>
            <w:proofErr w:type="spellEnd"/>
            <w:r>
              <w:t xml:space="preserve"> thee the Lord of all being</w:t>
            </w:r>
            <w:r>
              <w:t xml:space="preserve"> in this, His grievous Prison.</w:t>
            </w:r>
          </w:p>
        </w:tc>
        <w:tc>
          <w:tcPr>
            <w:tcW w:w="7390" w:type="dxa"/>
            <w:tcBorders>
              <w:top w:val="single" w:sz="1" w:space="0" w:color="CCCCCC"/>
              <w:left w:val="nil"/>
              <w:bottom w:val="nil"/>
              <w:right w:val="nil"/>
            </w:tcBorders>
            <w:tcMar>
              <w:top w:w="100" w:type="dxa"/>
              <w:left w:w="220" w:type="dxa"/>
              <w:bottom w:w="100" w:type="dxa"/>
              <w:right w:w="340" w:type="dxa"/>
            </w:tcMar>
          </w:tcPr>
          <w:p w:rsidR="00863B2C" w:rsidRPr="00646CFB" w:rsidRDefault="00646CFB">
            <w:pPr>
              <w:rPr>
                <w:sz w:val="24"/>
                <w:szCs w:val="24"/>
              </w:rPr>
            </w:pPr>
            <w:r w:rsidRPr="00646CFB">
              <w:rPr>
                <w:sz w:val="24"/>
                <w:szCs w:val="24"/>
                <w:rtl/>
              </w:rPr>
              <w:lastRenderedPageBreak/>
              <w:t>بگو آبشخور اين طيور صحرائی ديگر و مقامی ديگر است من يقدر أن يطفئ ما أناره اللّه بيده البيضاء و من يستطيع أن يخمد ما اشعلته يد قدرة ربّک القويّ الغالب القدير اشتعال نار فتنه را يد قدرت خاموش نمود إنّه هو المقتدر علی ما يشاء بقوله کن فيکون قل إنّ جبل سکون أصفيائی لا يتزعزع من أرياح العالم و لا من قواصف الأمم سبحان اللّه اين قوم را چه بر آن داشت که اوليای حق را اسير نمايند و بحبس فرستند سوف يرون المخلصون شمس العدل مشرقة من افق العلاء کذلک يخبرک مولی الوری فی سجنه المتين ...</w:t>
            </w:r>
          </w:p>
        </w:tc>
      </w:tr>
    </w:tbl>
    <w:p w:rsidR="00863B2C" w:rsidRDefault="00863B2C"/>
    <w:p w:rsidR="00AE5B79" w:rsidRDefault="00AE5B79">
      <w:r>
        <w:tab/>
      </w:r>
      <w:r>
        <w:tab/>
      </w:r>
      <w:r>
        <w:tab/>
      </w:r>
      <w:r>
        <w:tab/>
      </w:r>
      <w:r>
        <w:tab/>
      </w:r>
      <w:r>
        <w:tab/>
      </w:r>
      <w:r>
        <w:tab/>
      </w:r>
      <w:r>
        <w:tab/>
      </w:r>
      <w:r>
        <w:tab/>
      </w:r>
      <w:bookmarkStart w:id="0" w:name="_GoBack"/>
      <w:bookmarkEnd w:id="0"/>
      <w:r>
        <w:rPr>
          <w:noProof/>
        </w:rPr>
        <w:drawing>
          <wp:inline distT="0" distB="0" distL="0" distR="0" wp14:anchorId="4AF6E302">
            <wp:extent cx="1371600" cy="26797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267970"/>
                    </a:xfrm>
                    <a:prstGeom prst="rect">
                      <a:avLst/>
                    </a:prstGeom>
                    <a:noFill/>
                  </pic:spPr>
                </pic:pic>
              </a:graphicData>
            </a:graphic>
          </wp:inline>
        </w:drawing>
      </w:r>
    </w:p>
    <w:sectPr w:rsidR="00AE5B79">
      <w:headerReference w:type="default" r:id="rId9"/>
      <w:footerReference w:type="default" r:id="rId10"/>
      <w:headerReference w:type="first" r:id="rId11"/>
      <w:footerReference w:type="first" r:id="rId12"/>
      <w:pgSz w:w="16838" w:h="11906" w:orient="landscape"/>
      <w:pgMar w:top="620" w:right="800" w:bottom="1200" w:left="800" w:header="240" w:footer="1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6866" w:rsidRDefault="00946866">
      <w:pPr>
        <w:spacing w:line="240" w:lineRule="auto"/>
      </w:pPr>
      <w:r>
        <w:separator/>
      </w:r>
    </w:p>
  </w:endnote>
  <w:endnote w:type="continuationSeparator" w:id="0">
    <w:p w:rsidR="00946866" w:rsidRDefault="009468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miri">
    <w:altName w:val="Cambria"/>
    <w:charset w:val="00"/>
    <w:family w:val="roman"/>
    <w:pitch w:val="variable"/>
  </w:font>
  <w:font w:name="Montserrat">
    <w:panose1 w:val="00000500000000000000"/>
    <w:charset w:val="00"/>
    <w:family w:val="auto"/>
    <w:pitch w:val="variable"/>
    <w:sig w:usb0="2000020F" w:usb1="00000003"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Liberation Mono">
    <w:charset w:val="00"/>
    <w:family w:val="roman"/>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3B2C" w:rsidRDefault="00946866">
    <w:pPr>
      <w:pStyle w:val="Footer"/>
      <w:spacing w:after="340"/>
    </w:pPr>
    <w:r>
      <w:rPr>
        <w:noProof/>
      </w:rPr>
      <w:drawing>
        <wp:anchor distT="0" distB="0" distL="0" distR="0" simplePos="0" relativeHeight="251656192" behindDoc="0" locked="0" layoutInCell="1" allowOverlap="1">
          <wp:simplePos x="0" y="0"/>
          <wp:positionH relativeFrom="page">
            <wp:posOffset>38100</wp:posOffset>
          </wp:positionH>
          <wp:positionV relativeFrom="page">
            <wp:posOffset>6379210</wp:posOffset>
          </wp:positionV>
          <wp:extent cx="1143000" cy="11430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rot="-5400000">
                    <a:off x="0" y="0"/>
                    <a:ext cx="1143000" cy="1143000"/>
                  </a:xfrm>
                  <a:prstGeom prst="rect">
                    <a:avLst/>
                  </a:prstGeom>
                </pic:spPr>
              </pic:pic>
            </a:graphicData>
          </a:graphic>
        </wp:anchor>
      </w:drawing>
    </w:r>
    <w:r>
      <w:rPr>
        <w:noProof/>
      </w:rPr>
      <w:drawing>
        <wp:anchor distT="0" distB="0" distL="0" distR="0" simplePos="0" relativeHeight="251657216" behindDoc="0" locked="0" layoutInCell="1" allowOverlap="1">
          <wp:simplePos x="0" y="0"/>
          <wp:positionH relativeFrom="page">
            <wp:posOffset>9511030</wp:posOffset>
          </wp:positionH>
          <wp:positionV relativeFrom="page">
            <wp:posOffset>6379210</wp:posOffset>
          </wp:positionV>
          <wp:extent cx="1143000" cy="11430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rot="10800000">
                    <a:off x="0" y="0"/>
                    <a:ext cx="1143000" cy="1143000"/>
                  </a:xfrm>
                  <a:prstGeom prst="rect">
                    <a:avLst/>
                  </a:prstGeom>
                </pic:spPr>
              </pic:pic>
            </a:graphicData>
          </a:graphic>
        </wp:anchor>
      </w:drawing>
    </w:r>
    <w:r>
      <w:fldChar w:fldCharType="begin"/>
    </w:r>
    <w:r>
      <w:instrText>PAGE</w:instrText>
    </w:r>
    <w:r w:rsidR="00B336D5">
      <w:fldChar w:fldCharType="separate"/>
    </w:r>
    <w:r w:rsidR="00B336D5">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3B2C" w:rsidRDefault="00946866">
    <w:pPr>
      <w:pStyle w:val="Footer"/>
      <w:spacing w:line="14" w:lineRule="auto"/>
    </w:pPr>
    <w:r>
      <w:rPr>
        <w:noProof/>
      </w:rPr>
      <w:drawing>
        <wp:anchor distT="0" distB="0" distL="0" distR="0" simplePos="0" relativeHeight="251660288" behindDoc="0" locked="0" layoutInCell="1" allowOverlap="1">
          <wp:simplePos x="0" y="0"/>
          <wp:positionH relativeFrom="page">
            <wp:posOffset>38100</wp:posOffset>
          </wp:positionH>
          <wp:positionV relativeFrom="page">
            <wp:posOffset>6379210</wp:posOffset>
          </wp:positionV>
          <wp:extent cx="1143000" cy="11430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rot="-5400000">
                    <a:off x="0" y="0"/>
                    <a:ext cx="1143000" cy="1143000"/>
                  </a:xfrm>
                  <a:prstGeom prst="rect">
                    <a:avLst/>
                  </a:prstGeom>
                </pic:spPr>
              </pic:pic>
            </a:graphicData>
          </a:graphic>
        </wp:anchor>
      </w:drawing>
    </w:r>
    <w:r>
      <w:rPr>
        <w:noProof/>
      </w:rPr>
      <w:drawing>
        <wp:anchor distT="0" distB="0" distL="0" distR="0" simplePos="0" relativeHeight="251661312" behindDoc="0" locked="0" layoutInCell="1" allowOverlap="1">
          <wp:simplePos x="0" y="0"/>
          <wp:positionH relativeFrom="page">
            <wp:posOffset>9511030</wp:posOffset>
          </wp:positionH>
          <wp:positionV relativeFrom="page">
            <wp:posOffset>6379210</wp:posOffset>
          </wp:positionV>
          <wp:extent cx="1143000" cy="11430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rot="10800000">
                    <a:off x="0" y="0"/>
                    <a:ext cx="1143000" cy="1143000"/>
                  </a:xfrm>
                  <a:prstGeom prst="rect">
                    <a:avLst/>
                  </a:prstGeom>
                </pic:spPr>
              </pic:pic>
            </a:graphicData>
          </a:graphic>
        </wp:anchor>
      </w:drawing>
    </w:r>
  </w:p>
  <w:tbl>
    <w:tblPr>
      <w:tblW w:w="14790" w:type="dxa"/>
      <w:tblInd w:w="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3311"/>
      <w:gridCol w:w="1479"/>
    </w:tblGrid>
    <w:tr w:rsidR="00863B2C">
      <w:tblPrEx>
        <w:tblCellMar>
          <w:top w:w="0" w:type="dxa"/>
          <w:bottom w:w="0" w:type="dxa"/>
        </w:tblCellMar>
      </w:tblPrEx>
      <w:tc>
        <w:tcPr>
          <w:tcW w:w="13714" w:type="dxa"/>
          <w:tcBorders>
            <w:top w:val="nil"/>
            <w:left w:val="nil"/>
            <w:bottom w:val="nil"/>
            <w:right w:val="nil"/>
          </w:tcBorders>
          <w:tcMar>
            <w:top w:w="0" w:type="dxa"/>
            <w:left w:w="0" w:type="dxa"/>
            <w:bottom w:w="0" w:type="dxa"/>
            <w:right w:w="0" w:type="dxa"/>
          </w:tcMar>
        </w:tcPr>
        <w:tbl>
          <w:tblPr>
            <w:tblW w:w="7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468"/>
            <w:gridCol w:w="1469"/>
            <w:gridCol w:w="4563"/>
          </w:tblGrid>
          <w:tr w:rsidR="00863B2C">
            <w:tblPrEx>
              <w:tblCellMar>
                <w:top w:w="0" w:type="dxa"/>
                <w:bottom w:w="0" w:type="dxa"/>
              </w:tblCellMar>
            </w:tblPrEx>
            <w:tc>
              <w:tcPr>
                <w:tcW w:w="1400" w:type="dxa"/>
                <w:tcBorders>
                  <w:top w:val="nil"/>
                  <w:left w:val="nil"/>
                  <w:bottom w:val="nil"/>
                  <w:right w:val="nil"/>
                </w:tcBorders>
                <w:tcMar>
                  <w:top w:w="0" w:type="dxa"/>
                  <w:left w:w="350" w:type="dxa"/>
                  <w:bottom w:w="60" w:type="dxa"/>
                  <w:right w:w="350" w:type="dxa"/>
                </w:tcMar>
              </w:tcPr>
              <w:p w:rsidR="00863B2C" w:rsidRDefault="00946866">
                <w:pPr>
                  <w:pStyle w:val="QrCode"/>
                </w:pPr>
                <w:hyperlink r:id="rId2" w:history="1">
                  <w:r>
                    <w:rPr>
                      <w:noProof/>
                    </w:rPr>
                    <w:drawing>
                      <wp:inline distT="0" distB="0" distL="0" distR="0">
                        <wp:extent cx="444500" cy="4445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3"/>
                                <a:srcRect/>
                                <a:stretch>
                                  <a:fillRect/>
                                </a:stretch>
                              </pic:blipFill>
                              <pic:spPr bwMode="auto">
                                <a:xfrm>
                                  <a:off x="0" y="0"/>
                                  <a:ext cx="444500" cy="444500"/>
                                </a:xfrm>
                                <a:prstGeom prst="rect">
                                  <a:avLst/>
                                </a:prstGeom>
                              </pic:spPr>
                            </pic:pic>
                          </a:graphicData>
                        </a:graphic>
                      </wp:inline>
                    </w:drawing>
                  </w:r>
                </w:hyperlink>
              </w:p>
            </w:tc>
            <w:tc>
              <w:tcPr>
                <w:tcW w:w="1400" w:type="dxa"/>
                <w:tcBorders>
                  <w:top w:val="nil"/>
                  <w:left w:val="nil"/>
                  <w:bottom w:val="nil"/>
                  <w:right w:val="nil"/>
                </w:tcBorders>
                <w:tcMar>
                  <w:top w:w="0" w:type="dxa"/>
                  <w:left w:w="350" w:type="dxa"/>
                  <w:bottom w:w="60" w:type="dxa"/>
                  <w:right w:w="350" w:type="dxa"/>
                </w:tcMar>
              </w:tcPr>
              <w:p w:rsidR="00863B2C" w:rsidRDefault="00946866">
                <w:pPr>
                  <w:pStyle w:val="QrCode"/>
                </w:pPr>
                <w:hyperlink r:id="rId4" w:history="1">
                  <w:r>
                    <w:rPr>
                      <w:noProof/>
                    </w:rPr>
                    <w:drawing>
                      <wp:inline distT="0" distB="0" distL="0" distR="0">
                        <wp:extent cx="444500" cy="4445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444500" cy="444500"/>
                                </a:xfrm>
                                <a:prstGeom prst="rect">
                                  <a:avLst/>
                                </a:prstGeom>
                              </pic:spPr>
                            </pic:pic>
                          </a:graphicData>
                        </a:graphic>
                      </wp:inline>
                    </w:drawing>
                  </w:r>
                </w:hyperlink>
              </w:p>
            </w:tc>
            <w:tc>
              <w:tcPr>
                <w:tcW w:w="4350" w:type="dxa"/>
                <w:tcBorders>
                  <w:top w:val="nil"/>
                  <w:left w:val="nil"/>
                  <w:bottom w:val="nil"/>
                  <w:right w:val="nil"/>
                </w:tcBorders>
                <w:tcMar>
                  <w:top w:w="0" w:type="dxa"/>
                  <w:left w:w="350" w:type="dxa"/>
                  <w:bottom w:w="0" w:type="dxa"/>
                  <w:right w:w="0" w:type="dxa"/>
                </w:tcMar>
                <w:vAlign w:val="bottom"/>
              </w:tcPr>
              <w:p w:rsidR="00863B2C" w:rsidRDefault="00946866">
                <w:pPr>
                  <w:pStyle w:val="SiteLink"/>
                </w:pPr>
                <w:hyperlink r:id="rId6" w:history="1">
                  <w:r>
                    <w:rPr>
                      <w:rStyle w:val="Hyperlink"/>
                    </w:rPr>
                    <w:t>oceanoflights.org</w:t>
                  </w:r>
                </w:hyperlink>
              </w:p>
            </w:tc>
          </w:tr>
          <w:tr w:rsidR="00863B2C">
            <w:tblPrEx>
              <w:tblCellMar>
                <w:top w:w="0" w:type="dxa"/>
                <w:bottom w:w="0" w:type="dxa"/>
              </w:tblCellMar>
            </w:tblPrEx>
            <w:tc>
              <w:tcPr>
                <w:tcW w:w="1400" w:type="dxa"/>
                <w:tcBorders>
                  <w:top w:val="nil"/>
                  <w:left w:val="nil"/>
                  <w:bottom w:val="nil"/>
                  <w:right w:val="nil"/>
                </w:tcBorders>
                <w:tcMar>
                  <w:top w:w="0" w:type="dxa"/>
                  <w:left w:w="0" w:type="dxa"/>
                  <w:bottom w:w="0" w:type="dxa"/>
                  <w:right w:w="0" w:type="dxa"/>
                </w:tcMar>
              </w:tcPr>
              <w:p w:rsidR="00863B2C" w:rsidRDefault="00946866">
                <w:pPr>
                  <w:pStyle w:val="QrDescription"/>
                </w:pPr>
                <w:r>
                  <w:t>TRANSLATION</w:t>
                </w:r>
              </w:p>
            </w:tc>
            <w:tc>
              <w:tcPr>
                <w:tcW w:w="1400" w:type="dxa"/>
                <w:tcBorders>
                  <w:top w:val="nil"/>
                  <w:left w:val="nil"/>
                  <w:bottom w:val="nil"/>
                  <w:right w:val="nil"/>
                </w:tcBorders>
                <w:tcMar>
                  <w:top w:w="0" w:type="dxa"/>
                  <w:left w:w="0" w:type="dxa"/>
                  <w:bottom w:w="0" w:type="dxa"/>
                  <w:right w:w="0" w:type="dxa"/>
                </w:tcMar>
              </w:tcPr>
              <w:p w:rsidR="00863B2C" w:rsidRDefault="00946866">
                <w:pPr>
                  <w:pStyle w:val="QrDescription"/>
                </w:pPr>
                <w:r>
                  <w:t>ORIGINAL</w:t>
                </w:r>
              </w:p>
            </w:tc>
            <w:tc>
              <w:tcPr>
                <w:tcW w:w="4350" w:type="dxa"/>
                <w:tcBorders>
                  <w:top w:val="nil"/>
                  <w:left w:val="nil"/>
                  <w:bottom w:val="nil"/>
                  <w:right w:val="nil"/>
                </w:tcBorders>
                <w:tcMar>
                  <w:top w:w="0" w:type="dxa"/>
                  <w:left w:w="0" w:type="dxa"/>
                  <w:bottom w:w="0" w:type="dxa"/>
                  <w:right w:w="0" w:type="dxa"/>
                </w:tcMar>
              </w:tcPr>
              <w:p w:rsidR="00863B2C" w:rsidRDefault="00863B2C">
                <w:pPr>
                  <w:pStyle w:val="Invisible"/>
                </w:pPr>
              </w:p>
            </w:tc>
          </w:tr>
        </w:tbl>
        <w:p w:rsidR="00863B2C" w:rsidRDefault="00863B2C">
          <w:pPr>
            <w:pStyle w:val="Invisible"/>
          </w:pPr>
        </w:p>
      </w:tc>
      <w:tc>
        <w:tcPr>
          <w:tcW w:w="1523" w:type="dxa"/>
          <w:tcBorders>
            <w:top w:val="nil"/>
            <w:left w:val="nil"/>
            <w:bottom w:val="nil"/>
            <w:right w:val="nil"/>
          </w:tcBorders>
          <w:tcMar>
            <w:top w:w="0" w:type="dxa"/>
            <w:left w:w="0" w:type="dxa"/>
            <w:bottom w:w="0" w:type="dxa"/>
            <w:right w:w="0" w:type="dxa"/>
          </w:tcMar>
          <w:vAlign w:val="center"/>
        </w:tcPr>
        <w:p w:rsidR="00863B2C" w:rsidRDefault="00946866">
          <w:pPr>
            <w:pStyle w:val="Footer"/>
          </w:pPr>
          <w:r>
            <w:fldChar w:fldCharType="begin"/>
          </w:r>
          <w:r>
            <w:instrText>PAGE</w:instrText>
          </w:r>
          <w:r w:rsidR="00B336D5">
            <w:fldChar w:fldCharType="separate"/>
          </w:r>
          <w:r w:rsidR="00B336D5">
            <w:rPr>
              <w:noProof/>
            </w:rPr>
            <w:t>1</w:t>
          </w:r>
          <w:r>
            <w:fldChar w:fldCharType="end"/>
          </w:r>
        </w:p>
      </w:tc>
    </w:tr>
  </w:tbl>
  <w:p w:rsidR="00863B2C" w:rsidRDefault="00863B2C">
    <w:pPr>
      <w:pStyle w:val="Invisib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6866" w:rsidRDefault="00946866">
      <w:pPr>
        <w:spacing w:line="240" w:lineRule="auto"/>
      </w:pPr>
      <w:r>
        <w:separator/>
      </w:r>
    </w:p>
  </w:footnote>
  <w:footnote w:type="continuationSeparator" w:id="0">
    <w:p w:rsidR="00946866" w:rsidRDefault="0094686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3B2C" w:rsidRDefault="00946866">
    <w:r>
      <w:rPr>
        <w:noProof/>
      </w:rPr>
      <w:drawing>
        <wp:anchor distT="0" distB="0" distL="0" distR="0" simplePos="0" relativeHeight="251654144" behindDoc="0" locked="0" layoutInCell="1" allowOverlap="1">
          <wp:simplePos x="0" y="0"/>
          <wp:positionH relativeFrom="page">
            <wp:posOffset>38100</wp:posOffset>
          </wp:positionH>
          <wp:positionV relativeFrom="page">
            <wp:posOffset>38100</wp:posOffset>
          </wp:positionV>
          <wp:extent cx="1143000" cy="11430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1143000" cy="1143000"/>
                  </a:xfrm>
                  <a:prstGeom prst="rect">
                    <a:avLst/>
                  </a:prstGeom>
                </pic:spPr>
              </pic:pic>
            </a:graphicData>
          </a:graphic>
        </wp:anchor>
      </w:drawing>
    </w:r>
    <w:r>
      <w:rPr>
        <w:noProof/>
      </w:rPr>
      <w:drawing>
        <wp:anchor distT="0" distB="0" distL="0" distR="0" simplePos="0" relativeHeight="251655168" behindDoc="0" locked="0" layoutInCell="1" allowOverlap="1">
          <wp:simplePos x="0" y="0"/>
          <wp:positionH relativeFrom="page">
            <wp:posOffset>9511030</wp:posOffset>
          </wp:positionH>
          <wp:positionV relativeFrom="page">
            <wp:posOffset>38100</wp:posOffset>
          </wp:positionV>
          <wp:extent cx="1143000" cy="11430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3B2C" w:rsidRDefault="00946866">
    <w:r>
      <w:rPr>
        <w:noProof/>
      </w:rPr>
      <w:drawing>
        <wp:anchor distT="0" distB="0" distL="0" distR="0" simplePos="0" relativeHeight="251658240" behindDoc="0" locked="0" layoutInCell="1" allowOverlap="1">
          <wp:simplePos x="0" y="0"/>
          <wp:positionH relativeFrom="page">
            <wp:posOffset>38100</wp:posOffset>
          </wp:positionH>
          <wp:positionV relativeFrom="page">
            <wp:posOffset>38100</wp:posOffset>
          </wp:positionV>
          <wp:extent cx="1143000" cy="11430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1143000" cy="1143000"/>
                  </a:xfrm>
                  <a:prstGeom prst="rect">
                    <a:avLst/>
                  </a:prstGeom>
                </pic:spPr>
              </pic:pic>
            </a:graphicData>
          </a:graphic>
        </wp:anchor>
      </w:drawing>
    </w:r>
    <w:r>
      <w:rPr>
        <w:noProof/>
      </w:rPr>
      <w:drawing>
        <wp:anchor distT="0" distB="0" distL="0" distR="0" simplePos="0" relativeHeight="251659264" behindDoc="0" locked="0" layoutInCell="1" allowOverlap="1">
          <wp:simplePos x="0" y="0"/>
          <wp:positionH relativeFrom="page">
            <wp:posOffset>9511030</wp:posOffset>
          </wp:positionH>
          <wp:positionV relativeFrom="page">
            <wp:posOffset>38100</wp:posOffset>
          </wp:positionV>
          <wp:extent cx="1143000" cy="11430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27626C"/>
    <w:multiLevelType w:val="hybridMultilevel"/>
    <w:tmpl w:val="3754DA76"/>
    <w:lvl w:ilvl="0" w:tplc="771E1462">
      <w:start w:val="1"/>
      <w:numFmt w:val="decimal"/>
      <w:lvlText w:val="%1."/>
      <w:lvlJc w:val="left"/>
      <w:pPr>
        <w:ind w:left="566" w:hanging="425"/>
      </w:pPr>
      <w:rPr>
        <w:rFonts w:ascii="Amiri" w:eastAsia="Amiri" w:hAnsi="Amiri" w:cs="Amiri"/>
        <w:color w:val="2D9CDB"/>
        <w:spacing w:val="0"/>
        <w:sz w:val="24"/>
        <w:szCs w:val="24"/>
      </w:rPr>
    </w:lvl>
    <w:lvl w:ilvl="1" w:tplc="3A9AAA7C">
      <w:start w:val="1"/>
      <w:numFmt w:val="decimal"/>
      <w:lvlText w:val="%2."/>
      <w:lvlJc w:val="left"/>
      <w:pPr>
        <w:ind w:left="1133" w:hanging="425"/>
      </w:pPr>
      <w:rPr>
        <w:rFonts w:ascii="Amiri" w:eastAsia="Amiri" w:hAnsi="Amiri" w:cs="Amiri"/>
        <w:color w:val="2D9CDB"/>
        <w:spacing w:val="0"/>
        <w:sz w:val="24"/>
        <w:szCs w:val="24"/>
      </w:rPr>
    </w:lvl>
    <w:lvl w:ilvl="2" w:tplc="D1D6ADA4">
      <w:start w:val="1"/>
      <w:numFmt w:val="decimal"/>
      <w:lvlText w:val="%3."/>
      <w:lvlJc w:val="left"/>
      <w:pPr>
        <w:ind w:left="1700" w:hanging="425"/>
      </w:pPr>
      <w:rPr>
        <w:rFonts w:ascii="Amiri" w:eastAsia="Amiri" w:hAnsi="Amiri" w:cs="Amiri"/>
        <w:color w:val="2D9CDB"/>
        <w:spacing w:val="0"/>
        <w:sz w:val="24"/>
        <w:szCs w:val="24"/>
      </w:rPr>
    </w:lvl>
    <w:lvl w:ilvl="3" w:tplc="F4BA3A5C">
      <w:start w:val="1"/>
      <w:numFmt w:val="decimal"/>
      <w:lvlText w:val="%4."/>
      <w:lvlJc w:val="left"/>
      <w:pPr>
        <w:ind w:left="2267" w:hanging="425"/>
      </w:pPr>
      <w:rPr>
        <w:rFonts w:ascii="Amiri" w:eastAsia="Amiri" w:hAnsi="Amiri" w:cs="Amiri"/>
        <w:color w:val="2D9CDB"/>
        <w:spacing w:val="0"/>
        <w:sz w:val="24"/>
        <w:szCs w:val="24"/>
      </w:rPr>
    </w:lvl>
    <w:lvl w:ilvl="4" w:tplc="6CD23462">
      <w:start w:val="1"/>
      <w:numFmt w:val="decimal"/>
      <w:lvlText w:val="%5."/>
      <w:lvlJc w:val="left"/>
      <w:pPr>
        <w:ind w:left="2834" w:hanging="425"/>
      </w:pPr>
      <w:rPr>
        <w:rFonts w:ascii="Amiri" w:eastAsia="Amiri" w:hAnsi="Amiri" w:cs="Amiri"/>
        <w:color w:val="2D9CDB"/>
        <w:spacing w:val="0"/>
        <w:sz w:val="24"/>
        <w:szCs w:val="24"/>
      </w:rPr>
    </w:lvl>
    <w:lvl w:ilvl="5" w:tplc="ED88FF88">
      <w:start w:val="1"/>
      <w:numFmt w:val="decimal"/>
      <w:lvlText w:val="%6."/>
      <w:lvlJc w:val="left"/>
      <w:pPr>
        <w:ind w:left="3401" w:hanging="425"/>
      </w:pPr>
      <w:rPr>
        <w:rFonts w:ascii="Amiri" w:eastAsia="Amiri" w:hAnsi="Amiri" w:cs="Amiri"/>
        <w:color w:val="2D9CDB"/>
        <w:spacing w:val="0"/>
        <w:sz w:val="24"/>
        <w:szCs w:val="24"/>
      </w:rPr>
    </w:lvl>
    <w:lvl w:ilvl="6" w:tplc="BAAA9B04">
      <w:numFmt w:val="decimal"/>
      <w:lvlText w:val=""/>
      <w:lvlJc w:val="left"/>
    </w:lvl>
    <w:lvl w:ilvl="7" w:tplc="8872E714">
      <w:numFmt w:val="decimal"/>
      <w:lvlText w:val=""/>
      <w:lvlJc w:val="left"/>
    </w:lvl>
    <w:lvl w:ilvl="8" w:tplc="8EA25158">
      <w:numFmt w:val="decimal"/>
      <w:lvlText w:val=""/>
      <w:lvlJc w:val="left"/>
    </w:lvl>
  </w:abstractNum>
  <w:abstractNum w:abstractNumId="1" w15:restartNumberingAfterBreak="0">
    <w:nsid w:val="131668F4"/>
    <w:multiLevelType w:val="hybridMultilevel"/>
    <w:tmpl w:val="711A6C4A"/>
    <w:lvl w:ilvl="0" w:tplc="B86ED22E">
      <w:start w:val="1"/>
      <w:numFmt w:val="decimal"/>
      <w:lvlText w:val="%1."/>
      <w:lvlJc w:val="left"/>
      <w:pPr>
        <w:ind w:left="566" w:hanging="425"/>
      </w:pPr>
      <w:rPr>
        <w:rFonts w:ascii="Montserrat" w:eastAsia="Montserrat" w:hAnsi="Montserrat" w:cs="Montserrat"/>
        <w:color w:val="2D9CDB"/>
        <w:spacing w:val="-3"/>
        <w:sz w:val="20"/>
        <w:szCs w:val="20"/>
      </w:rPr>
    </w:lvl>
    <w:lvl w:ilvl="1" w:tplc="BCB872BC">
      <w:start w:val="1"/>
      <w:numFmt w:val="decimal"/>
      <w:lvlText w:val="%2."/>
      <w:lvlJc w:val="left"/>
      <w:pPr>
        <w:ind w:left="1133" w:hanging="425"/>
      </w:pPr>
      <w:rPr>
        <w:rFonts w:ascii="Montserrat" w:eastAsia="Montserrat" w:hAnsi="Montserrat" w:cs="Montserrat"/>
        <w:color w:val="2D9CDB"/>
        <w:spacing w:val="-3"/>
        <w:sz w:val="20"/>
        <w:szCs w:val="20"/>
      </w:rPr>
    </w:lvl>
    <w:lvl w:ilvl="2" w:tplc="F11E9F0E">
      <w:start w:val="1"/>
      <w:numFmt w:val="decimal"/>
      <w:lvlText w:val="%3."/>
      <w:lvlJc w:val="left"/>
      <w:pPr>
        <w:ind w:left="1700" w:hanging="425"/>
      </w:pPr>
      <w:rPr>
        <w:rFonts w:ascii="Montserrat" w:eastAsia="Montserrat" w:hAnsi="Montserrat" w:cs="Montserrat"/>
        <w:color w:val="2D9CDB"/>
        <w:spacing w:val="-3"/>
        <w:sz w:val="20"/>
        <w:szCs w:val="20"/>
      </w:rPr>
    </w:lvl>
    <w:lvl w:ilvl="3" w:tplc="5C56A156">
      <w:start w:val="1"/>
      <w:numFmt w:val="decimal"/>
      <w:lvlText w:val="%4."/>
      <w:lvlJc w:val="left"/>
      <w:pPr>
        <w:ind w:left="2267" w:hanging="425"/>
      </w:pPr>
      <w:rPr>
        <w:rFonts w:ascii="Montserrat" w:eastAsia="Montserrat" w:hAnsi="Montserrat" w:cs="Montserrat"/>
        <w:color w:val="2D9CDB"/>
        <w:spacing w:val="-3"/>
        <w:sz w:val="20"/>
        <w:szCs w:val="20"/>
      </w:rPr>
    </w:lvl>
    <w:lvl w:ilvl="4" w:tplc="D49A8EF4">
      <w:start w:val="1"/>
      <w:numFmt w:val="decimal"/>
      <w:lvlText w:val="%5."/>
      <w:lvlJc w:val="left"/>
      <w:pPr>
        <w:ind w:left="2834" w:hanging="425"/>
      </w:pPr>
      <w:rPr>
        <w:rFonts w:ascii="Montserrat" w:eastAsia="Montserrat" w:hAnsi="Montserrat" w:cs="Montserrat"/>
        <w:color w:val="2D9CDB"/>
        <w:spacing w:val="-3"/>
        <w:sz w:val="20"/>
        <w:szCs w:val="20"/>
      </w:rPr>
    </w:lvl>
    <w:lvl w:ilvl="5" w:tplc="9222C90A">
      <w:start w:val="1"/>
      <w:numFmt w:val="decimal"/>
      <w:lvlText w:val="%6."/>
      <w:lvlJc w:val="left"/>
      <w:pPr>
        <w:ind w:left="3401" w:hanging="425"/>
      </w:pPr>
      <w:rPr>
        <w:rFonts w:ascii="Montserrat" w:eastAsia="Montserrat" w:hAnsi="Montserrat" w:cs="Montserrat"/>
        <w:color w:val="2D9CDB"/>
        <w:spacing w:val="-3"/>
        <w:sz w:val="20"/>
        <w:szCs w:val="20"/>
      </w:rPr>
    </w:lvl>
    <w:lvl w:ilvl="6" w:tplc="24760F4A">
      <w:numFmt w:val="decimal"/>
      <w:lvlText w:val=""/>
      <w:lvlJc w:val="left"/>
    </w:lvl>
    <w:lvl w:ilvl="7" w:tplc="F6EA0B6A">
      <w:numFmt w:val="decimal"/>
      <w:lvlText w:val=""/>
      <w:lvlJc w:val="left"/>
    </w:lvl>
    <w:lvl w:ilvl="8" w:tplc="1E643928">
      <w:numFmt w:val="decimal"/>
      <w:lvlText w:val=""/>
      <w:lvlJc w:val="left"/>
    </w:lvl>
  </w:abstractNum>
  <w:abstractNum w:abstractNumId="2" w15:restartNumberingAfterBreak="0">
    <w:nsid w:val="60B66350"/>
    <w:multiLevelType w:val="hybridMultilevel"/>
    <w:tmpl w:val="8A543234"/>
    <w:lvl w:ilvl="0" w:tplc="3DCE890C">
      <w:start w:val="1"/>
      <w:numFmt w:val="bullet"/>
      <w:lvlText w:val="●"/>
      <w:lvlJc w:val="left"/>
      <w:pPr>
        <w:ind w:left="720" w:hanging="360"/>
      </w:pPr>
    </w:lvl>
    <w:lvl w:ilvl="1" w:tplc="258CE72E">
      <w:start w:val="1"/>
      <w:numFmt w:val="bullet"/>
      <w:lvlText w:val="○"/>
      <w:lvlJc w:val="left"/>
      <w:pPr>
        <w:ind w:left="1440" w:hanging="360"/>
      </w:pPr>
    </w:lvl>
    <w:lvl w:ilvl="2" w:tplc="5D94888A">
      <w:start w:val="1"/>
      <w:numFmt w:val="bullet"/>
      <w:lvlText w:val="■"/>
      <w:lvlJc w:val="left"/>
      <w:pPr>
        <w:ind w:left="2160" w:hanging="360"/>
      </w:pPr>
    </w:lvl>
    <w:lvl w:ilvl="3" w:tplc="836E9902">
      <w:start w:val="1"/>
      <w:numFmt w:val="bullet"/>
      <w:lvlText w:val="●"/>
      <w:lvlJc w:val="left"/>
      <w:pPr>
        <w:ind w:left="2880" w:hanging="360"/>
      </w:pPr>
    </w:lvl>
    <w:lvl w:ilvl="4" w:tplc="53DC73E2">
      <w:start w:val="1"/>
      <w:numFmt w:val="bullet"/>
      <w:lvlText w:val="○"/>
      <w:lvlJc w:val="left"/>
      <w:pPr>
        <w:ind w:left="3600" w:hanging="360"/>
      </w:pPr>
    </w:lvl>
    <w:lvl w:ilvl="5" w:tplc="3AC2968C">
      <w:start w:val="1"/>
      <w:numFmt w:val="bullet"/>
      <w:lvlText w:val="■"/>
      <w:lvlJc w:val="left"/>
      <w:pPr>
        <w:ind w:left="4320" w:hanging="360"/>
      </w:pPr>
    </w:lvl>
    <w:lvl w:ilvl="6" w:tplc="0E1809DA">
      <w:start w:val="1"/>
      <w:numFmt w:val="bullet"/>
      <w:lvlText w:val="●"/>
      <w:lvlJc w:val="left"/>
      <w:pPr>
        <w:ind w:left="5040" w:hanging="360"/>
      </w:pPr>
    </w:lvl>
    <w:lvl w:ilvl="7" w:tplc="5CC09B40">
      <w:start w:val="1"/>
      <w:numFmt w:val="bullet"/>
      <w:lvlText w:val="●"/>
      <w:lvlJc w:val="left"/>
      <w:pPr>
        <w:ind w:left="5760" w:hanging="360"/>
      </w:pPr>
    </w:lvl>
    <w:lvl w:ilvl="8" w:tplc="874E4868">
      <w:start w:val="1"/>
      <w:numFmt w:val="bullet"/>
      <w:lvlText w:val="●"/>
      <w:lvlJc w:val="left"/>
      <w:pPr>
        <w:ind w:left="6480" w:hanging="360"/>
      </w:pPr>
    </w:lvl>
  </w:abstractNum>
  <w:abstractNum w:abstractNumId="3" w15:restartNumberingAfterBreak="0">
    <w:nsid w:val="785B021F"/>
    <w:multiLevelType w:val="hybridMultilevel"/>
    <w:tmpl w:val="34680744"/>
    <w:lvl w:ilvl="0" w:tplc="34A63908">
      <w:start w:val="1"/>
      <w:numFmt w:val="bullet"/>
      <w:lvlText w:val="●"/>
      <w:lvlJc w:val="left"/>
      <w:pPr>
        <w:ind w:left="566" w:hanging="425"/>
      </w:pPr>
      <w:rPr>
        <w:rFonts w:ascii="Montserrat" w:eastAsia="Montserrat" w:hAnsi="Montserrat" w:cs="Montserrat"/>
        <w:color w:val="484B4F"/>
        <w:spacing w:val="-3"/>
        <w:sz w:val="20"/>
        <w:szCs w:val="20"/>
      </w:rPr>
    </w:lvl>
    <w:lvl w:ilvl="1" w:tplc="7B12CCA2">
      <w:start w:val="1"/>
      <w:numFmt w:val="bullet"/>
      <w:lvlText w:val="○"/>
      <w:lvlJc w:val="left"/>
      <w:pPr>
        <w:ind w:left="1133" w:hanging="425"/>
      </w:pPr>
      <w:rPr>
        <w:rFonts w:ascii="Montserrat" w:eastAsia="Montserrat" w:hAnsi="Montserrat" w:cs="Montserrat"/>
        <w:color w:val="484B4F"/>
        <w:spacing w:val="-3"/>
        <w:sz w:val="20"/>
        <w:szCs w:val="20"/>
      </w:rPr>
    </w:lvl>
    <w:lvl w:ilvl="2" w:tplc="1E6699AE">
      <w:start w:val="1"/>
      <w:numFmt w:val="bullet"/>
      <w:lvlText w:val="●"/>
      <w:lvlJc w:val="left"/>
      <w:pPr>
        <w:ind w:left="1700" w:hanging="425"/>
      </w:pPr>
      <w:rPr>
        <w:rFonts w:ascii="Montserrat" w:eastAsia="Montserrat" w:hAnsi="Montserrat" w:cs="Montserrat"/>
        <w:color w:val="484B4F"/>
        <w:spacing w:val="-3"/>
        <w:sz w:val="20"/>
        <w:szCs w:val="20"/>
      </w:rPr>
    </w:lvl>
    <w:lvl w:ilvl="3" w:tplc="1E02940C">
      <w:start w:val="1"/>
      <w:numFmt w:val="bullet"/>
      <w:lvlText w:val="○"/>
      <w:lvlJc w:val="left"/>
      <w:pPr>
        <w:ind w:left="2267" w:hanging="425"/>
      </w:pPr>
      <w:rPr>
        <w:rFonts w:ascii="Montserrat" w:eastAsia="Montserrat" w:hAnsi="Montserrat" w:cs="Montserrat"/>
        <w:color w:val="484B4F"/>
        <w:spacing w:val="-3"/>
        <w:sz w:val="20"/>
        <w:szCs w:val="20"/>
      </w:rPr>
    </w:lvl>
    <w:lvl w:ilvl="4" w:tplc="37AC3990">
      <w:start w:val="1"/>
      <w:numFmt w:val="bullet"/>
      <w:lvlText w:val="●"/>
      <w:lvlJc w:val="left"/>
      <w:pPr>
        <w:ind w:left="2834" w:hanging="425"/>
      </w:pPr>
      <w:rPr>
        <w:rFonts w:ascii="Montserrat" w:eastAsia="Montserrat" w:hAnsi="Montserrat" w:cs="Montserrat"/>
        <w:color w:val="484B4F"/>
        <w:spacing w:val="-3"/>
        <w:sz w:val="20"/>
        <w:szCs w:val="20"/>
      </w:rPr>
    </w:lvl>
    <w:lvl w:ilvl="5" w:tplc="9AB0BF2E">
      <w:start w:val="1"/>
      <w:numFmt w:val="bullet"/>
      <w:lvlText w:val="○"/>
      <w:lvlJc w:val="left"/>
      <w:pPr>
        <w:ind w:left="3401" w:hanging="425"/>
      </w:pPr>
      <w:rPr>
        <w:rFonts w:ascii="Montserrat" w:eastAsia="Montserrat" w:hAnsi="Montserrat" w:cs="Montserrat"/>
        <w:color w:val="484B4F"/>
        <w:spacing w:val="-3"/>
        <w:sz w:val="20"/>
        <w:szCs w:val="20"/>
      </w:rPr>
    </w:lvl>
    <w:lvl w:ilvl="6" w:tplc="E15C467E">
      <w:numFmt w:val="decimal"/>
      <w:lvlText w:val=""/>
      <w:lvlJc w:val="left"/>
    </w:lvl>
    <w:lvl w:ilvl="7" w:tplc="D2BAB0C2">
      <w:numFmt w:val="decimal"/>
      <w:lvlText w:val=""/>
      <w:lvlJc w:val="left"/>
    </w:lvl>
    <w:lvl w:ilvl="8" w:tplc="7F5ED234">
      <w:numFmt w:val="decimal"/>
      <w:lvlText w:val=""/>
      <w:lvlJc w:val="left"/>
    </w:lvl>
  </w:abstractNum>
  <w:num w:numId="1">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B2C"/>
    <w:rsid w:val="00646CFB"/>
    <w:rsid w:val="00863B2C"/>
    <w:rsid w:val="00946866"/>
    <w:rsid w:val="00AE5B79"/>
    <w:rsid w:val="00B336D5"/>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3AEA4"/>
  <w15:docId w15:val="{87753CD2-6E6A-4AC1-9FDB-41873627D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ontserrat" w:eastAsia="Montserrat" w:hAnsi="Montserrat" w:cs="Montserrat"/>
        <w:color w:val="484B4F"/>
        <w:spacing w:val="-3"/>
        <w:lang w:val="en-US" w:eastAsia="en-US" w:bidi="fa-IR"/>
      </w:rPr>
    </w:rPrDefault>
    <w:pPrDefault>
      <w:pPr>
        <w:spacing w:line="30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paragraph" w:styleId="Heading1">
    <w:name w:val="heading 1"/>
    <w:uiPriority w:val="9"/>
    <w:qFormat/>
    <w:pPr>
      <w:spacing w:line="263" w:lineRule="auto"/>
      <w:jc w:val="center"/>
      <w:outlineLvl w:val="0"/>
    </w:pPr>
    <w:rPr>
      <w:color w:val="2D9CDB"/>
      <w:sz w:val="26"/>
      <w:szCs w:val="26"/>
    </w:rPr>
  </w:style>
  <w:style w:type="paragraph" w:styleId="Heading2">
    <w:name w:val="heading 2"/>
    <w:uiPriority w:val="9"/>
    <w:unhideWhenUsed/>
    <w:qFormat/>
    <w:pPr>
      <w:spacing w:line="263" w:lineRule="auto"/>
      <w:jc w:val="center"/>
      <w:outlineLvl w:val="1"/>
    </w:pPr>
    <w:rPr>
      <w:color w:val="2D9CDB"/>
      <w:sz w:val="26"/>
      <w:szCs w:val="26"/>
    </w:rPr>
  </w:style>
  <w:style w:type="paragraph" w:styleId="Heading3">
    <w:name w:val="heading 3"/>
    <w:uiPriority w:val="9"/>
    <w:unhideWhenUsed/>
    <w:qFormat/>
    <w:pPr>
      <w:spacing w:line="263" w:lineRule="auto"/>
      <w:jc w:val="center"/>
      <w:outlineLvl w:val="2"/>
    </w:pPr>
    <w:rPr>
      <w:color w:val="2D9CDB"/>
      <w:sz w:val="24"/>
      <w:szCs w:val="24"/>
    </w:rPr>
  </w:style>
  <w:style w:type="paragraph" w:styleId="Heading4">
    <w:name w:val="heading 4"/>
    <w:uiPriority w:val="9"/>
    <w:semiHidden/>
    <w:unhideWhenUsed/>
    <w:qFormat/>
    <w:pPr>
      <w:spacing w:line="263" w:lineRule="auto"/>
      <w:jc w:val="center"/>
      <w:outlineLvl w:val="3"/>
    </w:pPr>
    <w:rPr>
      <w:color w:val="2D9CDB"/>
      <w:sz w:val="22"/>
      <w:szCs w:val="22"/>
    </w:rPr>
  </w:style>
  <w:style w:type="paragraph" w:styleId="Heading5">
    <w:name w:val="heading 5"/>
    <w:uiPriority w:val="9"/>
    <w:semiHidden/>
    <w:unhideWhenUsed/>
    <w:qFormat/>
    <w:pPr>
      <w:spacing w:line="263" w:lineRule="auto"/>
      <w:jc w:val="center"/>
      <w:outlineLvl w:val="4"/>
    </w:pPr>
    <w:rPr>
      <w:color w:val="2D9CDB"/>
    </w:rPr>
  </w:style>
  <w:style w:type="paragraph" w:styleId="Heading6">
    <w:name w:val="heading 6"/>
    <w:uiPriority w:val="9"/>
    <w:semiHidden/>
    <w:unhideWhenUsed/>
    <w:qFormat/>
    <w:pPr>
      <w:spacing w:line="185" w:lineRule="auto"/>
      <w:outlineLvl w:val="5"/>
    </w:pPr>
    <w:rPr>
      <w:color w:val="3C484D"/>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line="263" w:lineRule="auto"/>
      <w:jc w:val="center"/>
    </w:pPr>
    <w:rPr>
      <w:b/>
      <w:bCs/>
      <w:color w:val="2D9CDB"/>
      <w:sz w:val="30"/>
      <w:szCs w:val="30"/>
    </w:rPr>
  </w:style>
  <w:style w:type="paragraph" w:customStyle="1" w:styleId="Strong1">
    <w:name w:val="Strong1"/>
    <w:qFormat/>
    <w:rPr>
      <w:b/>
      <w:bCs/>
    </w:rPr>
  </w:style>
  <w:style w:type="paragraph" w:styleId="ListParagraph">
    <w:name w:val="List Paragraph"/>
    <w:qFormat/>
  </w:style>
  <w:style w:type="character" w:styleId="Hyperlink">
    <w:name w:val="Hyperlink"/>
    <w:basedOn w:val="RunNormal"/>
    <w:uiPriority w:val="99"/>
    <w:unhideWhenUsed/>
    <w:rPr>
      <w:rFonts w:ascii="Montserrat" w:eastAsia="Montserrat" w:hAnsi="Montserrat" w:cs="Montserrat"/>
      <w:color w:val="2D9CDB"/>
      <w:spacing w:val="-3"/>
      <w:sz w:val="20"/>
      <w:szCs w:val="20"/>
    </w:rPr>
  </w:style>
  <w:style w:type="character" w:styleId="FootnoteReference">
    <w:name w:val="footnote reference"/>
    <w:basedOn w:val="RunNormal"/>
    <w:uiPriority w:val="99"/>
    <w:unhideWhenUsed/>
    <w:rPr>
      <w:rFonts w:ascii="Montserrat" w:eastAsia="Montserrat" w:hAnsi="Montserrat" w:cs="Montserrat"/>
      <w:color w:val="2D9CDB"/>
      <w:spacing w:val="-3"/>
      <w:sz w:val="20"/>
      <w:szCs w:val="20"/>
    </w:rPr>
  </w:style>
  <w:style w:type="paragraph" w:styleId="FootnoteText">
    <w:name w:val="footnote text"/>
    <w:link w:val="FootnoteTextChar"/>
    <w:uiPriority w:val="99"/>
    <w:semiHidden/>
    <w:unhideWhenUsed/>
    <w:pPr>
      <w:spacing w:line="240" w:lineRule="auto"/>
    </w:pPr>
  </w:style>
  <w:style w:type="character" w:customStyle="1" w:styleId="FootnoteTextChar">
    <w:name w:val="Footnote Text Char"/>
    <w:link w:val="FootnoteText"/>
    <w:uiPriority w:val="99"/>
    <w:semiHidden/>
    <w:unhideWhenUsed/>
    <w:rPr>
      <w:sz w:val="20"/>
      <w:szCs w:val="20"/>
    </w:rPr>
  </w:style>
  <w:style w:type="paragraph" w:customStyle="1" w:styleId="Tableheader">
    <w:name w:val="Table header"/>
    <w:pPr>
      <w:spacing w:before="150"/>
    </w:pPr>
    <w:rPr>
      <w:b/>
      <w:bCs/>
      <w:caps/>
    </w:rPr>
  </w:style>
  <w:style w:type="paragraph" w:customStyle="1" w:styleId="Tablecell">
    <w:name w:val="Table cell"/>
    <w:pPr>
      <w:spacing w:before="150"/>
    </w:pPr>
  </w:style>
  <w:style w:type="paragraph" w:customStyle="1" w:styleId="Invisible">
    <w:name w:val="Invisible"/>
    <w:pPr>
      <w:spacing w:line="14" w:lineRule="auto"/>
    </w:pPr>
  </w:style>
  <w:style w:type="paragraph" w:customStyle="1" w:styleId="Author">
    <w:name w:val="Author"/>
    <w:pPr>
      <w:spacing w:before="160" w:after="160"/>
      <w:jc w:val="center"/>
    </w:pPr>
  </w:style>
  <w:style w:type="paragraph" w:customStyle="1" w:styleId="Description">
    <w:name w:val="Description"/>
    <w:pPr>
      <w:jc w:val="center"/>
    </w:pPr>
  </w:style>
  <w:style w:type="paragraph" w:customStyle="1" w:styleId="QrCode">
    <w:name w:val="Qr Code"/>
    <w:pPr>
      <w:spacing w:line="240" w:lineRule="auto"/>
      <w:jc w:val="center"/>
    </w:pPr>
  </w:style>
  <w:style w:type="paragraph" w:customStyle="1" w:styleId="QrDescription">
    <w:name w:val="Qr Description"/>
    <w:pPr>
      <w:spacing w:line="240" w:lineRule="auto"/>
      <w:jc w:val="center"/>
    </w:pPr>
    <w:rPr>
      <w:b/>
      <w:bCs/>
      <w:sz w:val="10"/>
      <w:szCs w:val="10"/>
    </w:rPr>
  </w:style>
  <w:style w:type="paragraph" w:customStyle="1" w:styleId="SiteLink">
    <w:name w:val="Site Link"/>
    <w:pPr>
      <w:spacing w:line="375" w:lineRule="auto"/>
    </w:pPr>
    <w:rPr>
      <w:u w:val="single"/>
    </w:rPr>
  </w:style>
  <w:style w:type="paragraph" w:customStyle="1" w:styleId="FootnoteNormal">
    <w:name w:val="Footnote Normal"/>
    <w:pPr>
      <w:spacing w:after="216"/>
    </w:pPr>
    <w:rPr>
      <w:sz w:val="18"/>
      <w:szCs w:val="18"/>
    </w:rPr>
  </w:style>
  <w:style w:type="paragraph" w:customStyle="1" w:styleId="FootnoteTitle">
    <w:name w:val="Footnote Title"/>
    <w:basedOn w:val="Title"/>
    <w:pPr>
      <w:spacing w:after="144"/>
    </w:pPr>
    <w:rPr>
      <w:sz w:val="27"/>
      <w:szCs w:val="27"/>
    </w:rPr>
  </w:style>
  <w:style w:type="paragraph" w:customStyle="1" w:styleId="FootnoteHeading1">
    <w:name w:val="Footnote Heading 1"/>
    <w:basedOn w:val="Heading1"/>
    <w:pPr>
      <w:spacing w:before="288" w:after="288"/>
    </w:pPr>
    <w:rPr>
      <w:sz w:val="23"/>
      <w:szCs w:val="23"/>
    </w:rPr>
  </w:style>
  <w:style w:type="paragraph" w:customStyle="1" w:styleId="FootnoteHeading2">
    <w:name w:val="Footnote Heading 2"/>
    <w:basedOn w:val="Heading2"/>
    <w:pPr>
      <w:spacing w:before="288" w:after="288"/>
    </w:pPr>
    <w:rPr>
      <w:sz w:val="23"/>
      <w:szCs w:val="23"/>
    </w:rPr>
  </w:style>
  <w:style w:type="paragraph" w:customStyle="1" w:styleId="FootnoteHeading3">
    <w:name w:val="Footnote Heading 3"/>
    <w:basedOn w:val="Heading3"/>
    <w:pPr>
      <w:spacing w:before="288" w:after="288"/>
    </w:pPr>
    <w:rPr>
      <w:sz w:val="21"/>
      <w:szCs w:val="21"/>
    </w:rPr>
  </w:style>
  <w:style w:type="paragraph" w:customStyle="1" w:styleId="FootnoteHeading4">
    <w:name w:val="Footnote Heading 4"/>
    <w:basedOn w:val="Heading4"/>
    <w:pPr>
      <w:spacing w:before="288" w:after="288"/>
    </w:pPr>
    <w:rPr>
      <w:sz w:val="19"/>
      <w:szCs w:val="19"/>
    </w:rPr>
  </w:style>
  <w:style w:type="paragraph" w:customStyle="1" w:styleId="FootnoteHeading5">
    <w:name w:val="Footnote Heading 5"/>
    <w:basedOn w:val="Heading5"/>
    <w:pPr>
      <w:spacing w:before="288" w:after="288"/>
    </w:pPr>
    <w:rPr>
      <w:sz w:val="18"/>
      <w:szCs w:val="18"/>
    </w:rPr>
  </w:style>
  <w:style w:type="paragraph" w:customStyle="1" w:styleId="FootnoteHeading6">
    <w:name w:val="Footnote Heading 6"/>
    <w:basedOn w:val="Heading6"/>
    <w:rPr>
      <w:sz w:val="16"/>
      <w:szCs w:val="16"/>
    </w:rPr>
  </w:style>
  <w:style w:type="paragraph" w:customStyle="1" w:styleId="FootnoteListParagraph">
    <w:name w:val="Footnote List Paragraph"/>
    <w:basedOn w:val="ListParagraph"/>
    <w:pPr>
      <w:spacing w:after="216"/>
    </w:pPr>
    <w:rPr>
      <w:sz w:val="18"/>
      <w:szCs w:val="18"/>
    </w:rPr>
  </w:style>
  <w:style w:type="paragraph" w:customStyle="1" w:styleId="FootnoteTableHeader">
    <w:name w:val="Footnote Table Header"/>
    <w:basedOn w:val="Tableheader"/>
    <w:pPr>
      <w:spacing w:before="135"/>
    </w:pPr>
    <w:rPr>
      <w:sz w:val="18"/>
      <w:szCs w:val="18"/>
    </w:rPr>
  </w:style>
  <w:style w:type="paragraph" w:customStyle="1" w:styleId="FootnoteTableCell">
    <w:name w:val="Footnote Table Cell"/>
    <w:basedOn w:val="Tablecell"/>
    <w:pPr>
      <w:spacing w:before="135"/>
    </w:pPr>
    <w:rPr>
      <w:sz w:val="18"/>
      <w:szCs w:val="18"/>
    </w:rPr>
  </w:style>
  <w:style w:type="paragraph" w:customStyle="1" w:styleId="RTLNormal">
    <w:name w:val="RTL Normal"/>
    <w:pPr>
      <w:spacing w:line="290" w:lineRule="auto"/>
    </w:pPr>
    <w:rPr>
      <w:rFonts w:ascii="Amiri" w:eastAsia="Amiri" w:hAnsi="Amiri" w:cs="Amiri"/>
      <w:spacing w:val="0"/>
      <w:sz w:val="24"/>
      <w:szCs w:val="24"/>
    </w:rPr>
  </w:style>
  <w:style w:type="paragraph" w:customStyle="1" w:styleId="RTLTitle">
    <w:name w:val="RTL Title"/>
    <w:basedOn w:val="Title"/>
    <w:rPr>
      <w:rFonts w:ascii="Amiri" w:eastAsia="Amiri" w:hAnsi="Amiri" w:cs="Amiri"/>
      <w:spacing w:val="0"/>
      <w:sz w:val="38"/>
      <w:szCs w:val="38"/>
    </w:rPr>
  </w:style>
  <w:style w:type="paragraph" w:customStyle="1" w:styleId="RTLHeading1">
    <w:name w:val="RTL Heading 1"/>
    <w:basedOn w:val="Heading1"/>
    <w:pPr>
      <w:spacing w:line="290" w:lineRule="auto"/>
    </w:pPr>
    <w:rPr>
      <w:rFonts w:ascii="Amiri" w:eastAsia="Amiri" w:hAnsi="Amiri" w:cs="Amiri"/>
      <w:spacing w:val="0"/>
      <w:sz w:val="33"/>
      <w:szCs w:val="33"/>
    </w:rPr>
  </w:style>
  <w:style w:type="paragraph" w:customStyle="1" w:styleId="RTLHeading2">
    <w:name w:val="RTL Heading 2"/>
    <w:basedOn w:val="Heading2"/>
    <w:pPr>
      <w:spacing w:line="290" w:lineRule="auto"/>
    </w:pPr>
    <w:rPr>
      <w:rFonts w:ascii="Amiri" w:eastAsia="Amiri" w:hAnsi="Amiri" w:cs="Amiri"/>
      <w:spacing w:val="0"/>
      <w:sz w:val="33"/>
      <w:szCs w:val="33"/>
    </w:rPr>
  </w:style>
  <w:style w:type="paragraph" w:customStyle="1" w:styleId="RTLHeading3">
    <w:name w:val="RTL Heading 3"/>
    <w:basedOn w:val="Heading3"/>
    <w:pPr>
      <w:spacing w:line="290" w:lineRule="auto"/>
    </w:pPr>
    <w:rPr>
      <w:rFonts w:ascii="Amiri" w:eastAsia="Amiri" w:hAnsi="Amiri" w:cs="Amiri"/>
      <w:spacing w:val="0"/>
      <w:sz w:val="30"/>
      <w:szCs w:val="30"/>
    </w:rPr>
  </w:style>
  <w:style w:type="paragraph" w:customStyle="1" w:styleId="RTLHeading4">
    <w:name w:val="RTL Heading 4"/>
    <w:basedOn w:val="Heading4"/>
    <w:pPr>
      <w:spacing w:line="290" w:lineRule="auto"/>
    </w:pPr>
    <w:rPr>
      <w:rFonts w:ascii="Amiri" w:eastAsia="Amiri" w:hAnsi="Amiri" w:cs="Amiri"/>
      <w:spacing w:val="0"/>
      <w:sz w:val="28"/>
      <w:szCs w:val="28"/>
    </w:rPr>
  </w:style>
  <w:style w:type="paragraph" w:customStyle="1" w:styleId="RTLHeading5">
    <w:name w:val="RTL Heading 5"/>
    <w:basedOn w:val="Heading5"/>
    <w:pPr>
      <w:spacing w:line="290" w:lineRule="auto"/>
    </w:pPr>
    <w:rPr>
      <w:rFonts w:ascii="Amiri" w:eastAsia="Amiri" w:hAnsi="Amiri" w:cs="Amiri"/>
      <w:spacing w:val="0"/>
      <w:sz w:val="24"/>
      <w:szCs w:val="24"/>
    </w:rPr>
  </w:style>
  <w:style w:type="paragraph" w:customStyle="1" w:styleId="RTLHeading6">
    <w:name w:val="RTL Heading 6"/>
    <w:basedOn w:val="Heading6"/>
    <w:pPr>
      <w:spacing w:line="240" w:lineRule="auto"/>
    </w:pPr>
    <w:rPr>
      <w:rFonts w:ascii="Amiri" w:eastAsia="Amiri" w:hAnsi="Amiri" w:cs="Amiri"/>
      <w:spacing w:val="0"/>
      <w:sz w:val="22"/>
      <w:szCs w:val="22"/>
    </w:rPr>
  </w:style>
  <w:style w:type="paragraph" w:customStyle="1" w:styleId="RTLListparagraph">
    <w:name w:val="RTL List paragraph"/>
    <w:basedOn w:val="RTLNormal"/>
  </w:style>
  <w:style w:type="paragraph" w:customStyle="1" w:styleId="RTLTableheader">
    <w:name w:val="RTL Table header"/>
    <w:basedOn w:val="Tableheader"/>
    <w:pPr>
      <w:spacing w:line="290" w:lineRule="auto"/>
    </w:pPr>
    <w:rPr>
      <w:rFonts w:ascii="Amiri" w:eastAsia="Amiri" w:hAnsi="Amiri" w:cs="Amiri"/>
      <w:spacing w:val="0"/>
      <w:sz w:val="24"/>
      <w:szCs w:val="24"/>
    </w:rPr>
  </w:style>
  <w:style w:type="paragraph" w:customStyle="1" w:styleId="RTLTablecell">
    <w:name w:val="RTL Table cell"/>
    <w:basedOn w:val="Tablecell"/>
    <w:pPr>
      <w:spacing w:line="290" w:lineRule="auto"/>
    </w:pPr>
    <w:rPr>
      <w:rFonts w:ascii="Amiri" w:eastAsia="Amiri" w:hAnsi="Amiri" w:cs="Amiri"/>
      <w:spacing w:val="0"/>
      <w:sz w:val="24"/>
      <w:szCs w:val="24"/>
    </w:rPr>
  </w:style>
  <w:style w:type="paragraph" w:customStyle="1" w:styleId="RTLNormalMiddle">
    <w:name w:val="RTL Normal Middle"/>
    <w:basedOn w:val="RTLNormal"/>
    <w:pPr>
      <w:spacing w:line="264" w:lineRule="auto"/>
    </w:pPr>
  </w:style>
  <w:style w:type="paragraph" w:customStyle="1" w:styleId="RTLTitleMiddle">
    <w:name w:val="RTL Title Middle"/>
    <w:basedOn w:val="RTLTitle"/>
    <w:pPr>
      <w:spacing w:line="264" w:lineRule="auto"/>
    </w:pPr>
  </w:style>
  <w:style w:type="paragraph" w:customStyle="1" w:styleId="RTLHeading1Middle">
    <w:name w:val="RTL Heading 1 Middle"/>
    <w:basedOn w:val="RTLHeading1"/>
    <w:pPr>
      <w:spacing w:line="264" w:lineRule="auto"/>
    </w:pPr>
  </w:style>
  <w:style w:type="paragraph" w:customStyle="1" w:styleId="RTLHeading2Middle">
    <w:name w:val="RTL Heading 2 Middle"/>
    <w:basedOn w:val="RTLHeading2"/>
    <w:pPr>
      <w:spacing w:line="264" w:lineRule="auto"/>
    </w:pPr>
  </w:style>
  <w:style w:type="paragraph" w:customStyle="1" w:styleId="RTLHeading3Middle">
    <w:name w:val="RTL Heading 3 Middle"/>
    <w:basedOn w:val="RTLHeading3"/>
    <w:pPr>
      <w:spacing w:line="264" w:lineRule="auto"/>
    </w:pPr>
  </w:style>
  <w:style w:type="paragraph" w:customStyle="1" w:styleId="RTLHeading4Middle">
    <w:name w:val="RTL Heading 4 Middle"/>
    <w:basedOn w:val="RTLHeading4"/>
    <w:pPr>
      <w:spacing w:line="264" w:lineRule="auto"/>
    </w:pPr>
  </w:style>
  <w:style w:type="paragraph" w:customStyle="1" w:styleId="RTLHeading5Middle">
    <w:name w:val="RTL Heading 5 Middle"/>
    <w:basedOn w:val="RTLHeading5"/>
    <w:pPr>
      <w:spacing w:line="264" w:lineRule="auto"/>
    </w:pPr>
  </w:style>
  <w:style w:type="paragraph" w:customStyle="1" w:styleId="RTLHeading6Middle">
    <w:name w:val="RTL Heading 6 Middle"/>
    <w:basedOn w:val="RTLHeading6"/>
    <w:pPr>
      <w:spacing w:line="264" w:lineRule="auto"/>
    </w:pPr>
  </w:style>
  <w:style w:type="paragraph" w:customStyle="1" w:styleId="RTLListParagraphMiddle">
    <w:name w:val="RTL List Paragraph Middle"/>
    <w:basedOn w:val="RTLListparagraph"/>
    <w:pPr>
      <w:spacing w:line="264" w:lineRule="auto"/>
    </w:pPr>
  </w:style>
  <w:style w:type="paragraph" w:customStyle="1" w:styleId="RTLTableHeaderMiddle">
    <w:name w:val="RTL Table Header Middle"/>
    <w:basedOn w:val="RTLTableheader"/>
    <w:pPr>
      <w:spacing w:line="264" w:lineRule="auto"/>
    </w:pPr>
  </w:style>
  <w:style w:type="paragraph" w:customStyle="1" w:styleId="RTLTableCellMiddle">
    <w:name w:val="RTL Table Cell Middle"/>
    <w:basedOn w:val="RTLTablecell"/>
    <w:pPr>
      <w:spacing w:line="264" w:lineRule="auto"/>
    </w:pPr>
  </w:style>
  <w:style w:type="paragraph" w:customStyle="1" w:styleId="RTLNormalLow">
    <w:name w:val="RTL Normal Low"/>
    <w:basedOn w:val="RTLNormal"/>
    <w:pPr>
      <w:spacing w:line="240" w:lineRule="auto"/>
    </w:pPr>
  </w:style>
  <w:style w:type="paragraph" w:customStyle="1" w:styleId="RTLTitleLow">
    <w:name w:val="RTL Title Low"/>
    <w:basedOn w:val="RTLTitle"/>
    <w:pPr>
      <w:spacing w:line="240" w:lineRule="auto"/>
    </w:pPr>
  </w:style>
  <w:style w:type="paragraph" w:customStyle="1" w:styleId="RTLHeading1Low">
    <w:name w:val="RTL Heading 1 Low"/>
    <w:basedOn w:val="RTLHeading1"/>
    <w:pPr>
      <w:spacing w:line="240" w:lineRule="auto"/>
    </w:pPr>
  </w:style>
  <w:style w:type="paragraph" w:customStyle="1" w:styleId="RTLHeading2Low">
    <w:name w:val="RTL Heading 2 Low"/>
    <w:basedOn w:val="RTLHeading2"/>
    <w:pPr>
      <w:spacing w:line="240" w:lineRule="auto"/>
    </w:pPr>
  </w:style>
  <w:style w:type="paragraph" w:customStyle="1" w:styleId="RTLHeading3Low">
    <w:name w:val="RTL Heading 3 Low"/>
    <w:basedOn w:val="RTLHeading3"/>
    <w:pPr>
      <w:spacing w:line="240" w:lineRule="auto"/>
    </w:pPr>
  </w:style>
  <w:style w:type="paragraph" w:customStyle="1" w:styleId="RTLHeading4Low">
    <w:name w:val="RTL Heading 4 Low"/>
    <w:basedOn w:val="RTLHeading4"/>
    <w:pPr>
      <w:spacing w:line="240" w:lineRule="auto"/>
    </w:pPr>
  </w:style>
  <w:style w:type="paragraph" w:customStyle="1" w:styleId="RTLHeading5Low">
    <w:name w:val="RTL Heading 5 Low"/>
    <w:basedOn w:val="RTLHeading5"/>
    <w:pPr>
      <w:spacing w:line="240" w:lineRule="auto"/>
    </w:pPr>
  </w:style>
  <w:style w:type="paragraph" w:customStyle="1" w:styleId="RTLHeading6Low">
    <w:name w:val="RTL Heading 6 Low"/>
    <w:basedOn w:val="RTLHeading6"/>
  </w:style>
  <w:style w:type="paragraph" w:customStyle="1" w:styleId="RTLListParagraphLow">
    <w:name w:val="RTL List Paragraph Low"/>
    <w:basedOn w:val="RTLListparagraph"/>
    <w:pPr>
      <w:spacing w:line="240" w:lineRule="auto"/>
    </w:pPr>
  </w:style>
  <w:style w:type="paragraph" w:customStyle="1" w:styleId="RTLTableHeaderLow">
    <w:name w:val="RTL Table Header Low"/>
    <w:basedOn w:val="RTLTableheader"/>
    <w:pPr>
      <w:spacing w:line="240" w:lineRule="auto"/>
    </w:pPr>
  </w:style>
  <w:style w:type="paragraph" w:customStyle="1" w:styleId="RTLTableCellLow">
    <w:name w:val="RTL Table Cell Low"/>
    <w:basedOn w:val="RTLTablecell"/>
    <w:pPr>
      <w:spacing w:line="240" w:lineRule="auto"/>
    </w:pPr>
  </w:style>
  <w:style w:type="paragraph" w:customStyle="1" w:styleId="RTLAuthor">
    <w:name w:val="RTL Author"/>
    <w:basedOn w:val="Author"/>
    <w:pPr>
      <w:spacing w:line="240" w:lineRule="auto"/>
    </w:pPr>
    <w:rPr>
      <w:rFonts w:ascii="Amiri" w:eastAsia="Amiri" w:hAnsi="Amiri" w:cs="Amiri"/>
      <w:spacing w:val="0"/>
      <w:sz w:val="24"/>
      <w:szCs w:val="24"/>
    </w:rPr>
  </w:style>
  <w:style w:type="paragraph" w:customStyle="1" w:styleId="RTLDescription">
    <w:name w:val="RTL Description"/>
    <w:basedOn w:val="Description"/>
    <w:pPr>
      <w:spacing w:line="240" w:lineRule="auto"/>
    </w:pPr>
    <w:rPr>
      <w:rFonts w:ascii="Amiri" w:eastAsia="Amiri" w:hAnsi="Amiri" w:cs="Amiri"/>
      <w:spacing w:val="0"/>
      <w:sz w:val="24"/>
      <w:szCs w:val="24"/>
    </w:rPr>
  </w:style>
  <w:style w:type="paragraph" w:customStyle="1" w:styleId="FootnoteRTLNormal">
    <w:name w:val="Footnote RTL Normal"/>
    <w:basedOn w:val="RTLNormal"/>
    <w:pPr>
      <w:spacing w:after="201"/>
    </w:pPr>
    <w:rPr>
      <w:sz w:val="20"/>
      <w:szCs w:val="20"/>
    </w:rPr>
  </w:style>
  <w:style w:type="paragraph" w:customStyle="1" w:styleId="FootnoteRTLTitle">
    <w:name w:val="Footnote RTL Title"/>
    <w:basedOn w:val="RTLTitle"/>
    <w:pPr>
      <w:spacing w:after="134"/>
    </w:pPr>
    <w:rPr>
      <w:sz w:val="32"/>
      <w:szCs w:val="32"/>
    </w:rPr>
  </w:style>
  <w:style w:type="paragraph" w:customStyle="1" w:styleId="FootnoteRTLHeading1">
    <w:name w:val="Footnote RTL Heading 1"/>
    <w:basedOn w:val="RTLHeading1"/>
    <w:pPr>
      <w:spacing w:before="268" w:after="268"/>
    </w:pPr>
    <w:rPr>
      <w:sz w:val="27"/>
      <w:szCs w:val="27"/>
    </w:rPr>
  </w:style>
  <w:style w:type="paragraph" w:customStyle="1" w:styleId="FootnoteRTLHeading2">
    <w:name w:val="Footnote RTL Heading 2"/>
    <w:basedOn w:val="RTLHeading2"/>
    <w:pPr>
      <w:spacing w:before="268" w:after="268"/>
    </w:pPr>
    <w:rPr>
      <w:sz w:val="27"/>
      <w:szCs w:val="27"/>
    </w:rPr>
  </w:style>
  <w:style w:type="paragraph" w:customStyle="1" w:styleId="FootnoteRTLHeading3">
    <w:name w:val="Footnote RTL Heading 3"/>
    <w:basedOn w:val="RTLHeading3"/>
    <w:pPr>
      <w:spacing w:before="268" w:after="268"/>
    </w:pPr>
    <w:rPr>
      <w:sz w:val="25"/>
      <w:szCs w:val="25"/>
    </w:rPr>
  </w:style>
  <w:style w:type="paragraph" w:customStyle="1" w:styleId="FootnoteRTLHeading4">
    <w:name w:val="Footnote RTL Heading 4"/>
    <w:basedOn w:val="RTLHeading4"/>
    <w:pPr>
      <w:spacing w:before="268" w:after="268"/>
    </w:pPr>
    <w:rPr>
      <w:sz w:val="23"/>
      <w:szCs w:val="23"/>
    </w:rPr>
  </w:style>
  <w:style w:type="paragraph" w:customStyle="1" w:styleId="FootnoteRTLHeading5">
    <w:name w:val="Footnote RTL Heading 5"/>
    <w:basedOn w:val="RTLHeading5"/>
    <w:pPr>
      <w:spacing w:before="268" w:after="268"/>
    </w:pPr>
    <w:rPr>
      <w:sz w:val="20"/>
      <w:szCs w:val="20"/>
    </w:rPr>
  </w:style>
  <w:style w:type="paragraph" w:customStyle="1" w:styleId="FootnoteRTLHeading6">
    <w:name w:val="Footnote RTL Heading 6"/>
    <w:basedOn w:val="RTLHeading6"/>
    <w:rPr>
      <w:sz w:val="18"/>
      <w:szCs w:val="18"/>
    </w:rPr>
  </w:style>
  <w:style w:type="paragraph" w:customStyle="1" w:styleId="FootnoteRTLListParagraph">
    <w:name w:val="Footnote RTL List Paragraph"/>
    <w:basedOn w:val="RTLListparagraph"/>
    <w:pPr>
      <w:spacing w:after="201"/>
    </w:pPr>
    <w:rPr>
      <w:sz w:val="20"/>
      <w:szCs w:val="20"/>
    </w:rPr>
  </w:style>
  <w:style w:type="paragraph" w:customStyle="1" w:styleId="FootnoteRTLTableHeader">
    <w:name w:val="Footnote RTL Table Header"/>
    <w:basedOn w:val="RTLTableheader"/>
    <w:pPr>
      <w:spacing w:before="126"/>
    </w:pPr>
    <w:rPr>
      <w:sz w:val="20"/>
      <w:szCs w:val="20"/>
    </w:rPr>
  </w:style>
  <w:style w:type="paragraph" w:customStyle="1" w:styleId="FootnoteRTLTableCell">
    <w:name w:val="Footnote RTL Table Cell"/>
    <w:basedOn w:val="RTLTablecell"/>
    <w:pPr>
      <w:spacing w:before="126"/>
    </w:pPr>
    <w:rPr>
      <w:sz w:val="20"/>
      <w:szCs w:val="20"/>
    </w:rPr>
  </w:style>
  <w:style w:type="paragraph" w:customStyle="1" w:styleId="FootnoteRTLNormalLow">
    <w:name w:val="Footnote RTL Normal Low"/>
    <w:basedOn w:val="RTLNormalLow"/>
    <w:pPr>
      <w:spacing w:after="201"/>
    </w:pPr>
    <w:rPr>
      <w:sz w:val="20"/>
      <w:szCs w:val="20"/>
    </w:rPr>
  </w:style>
  <w:style w:type="paragraph" w:customStyle="1" w:styleId="FootnoteRTLTitleLow">
    <w:name w:val="Footnote RTL Title Low"/>
    <w:basedOn w:val="RTLTitleLow"/>
    <w:pPr>
      <w:spacing w:after="134"/>
    </w:pPr>
    <w:rPr>
      <w:sz w:val="32"/>
      <w:szCs w:val="32"/>
    </w:rPr>
  </w:style>
  <w:style w:type="paragraph" w:customStyle="1" w:styleId="FootnoteRTLHeading1Low">
    <w:name w:val="Footnote RTL Heading 1 Low"/>
    <w:basedOn w:val="RTLHeading1Low"/>
    <w:pPr>
      <w:spacing w:before="268" w:after="268"/>
    </w:pPr>
    <w:rPr>
      <w:sz w:val="27"/>
      <w:szCs w:val="27"/>
    </w:rPr>
  </w:style>
  <w:style w:type="paragraph" w:customStyle="1" w:styleId="FootnoteRTLHeading2Low">
    <w:name w:val="Footnote RTL Heading 2 Low"/>
    <w:basedOn w:val="RTLHeading2Low"/>
    <w:pPr>
      <w:spacing w:before="268" w:after="268"/>
    </w:pPr>
    <w:rPr>
      <w:sz w:val="27"/>
      <w:szCs w:val="27"/>
    </w:rPr>
  </w:style>
  <w:style w:type="paragraph" w:customStyle="1" w:styleId="FootnoteRTLHeading3Low">
    <w:name w:val="Footnote RTL Heading 3 Low"/>
    <w:basedOn w:val="RTLHeading3Low"/>
    <w:pPr>
      <w:spacing w:before="268" w:after="268"/>
    </w:pPr>
    <w:rPr>
      <w:sz w:val="25"/>
      <w:szCs w:val="25"/>
    </w:rPr>
  </w:style>
  <w:style w:type="paragraph" w:customStyle="1" w:styleId="FootnoteRTLHeading4Low">
    <w:name w:val="Footnote RTL Heading 4 Low"/>
    <w:basedOn w:val="RTLHeading4Low"/>
    <w:pPr>
      <w:spacing w:before="268" w:after="268"/>
    </w:pPr>
    <w:rPr>
      <w:sz w:val="23"/>
      <w:szCs w:val="23"/>
    </w:rPr>
  </w:style>
  <w:style w:type="paragraph" w:customStyle="1" w:styleId="FootnoteRTLHeading5Low">
    <w:name w:val="Footnote RTL Heading 5 Low"/>
    <w:basedOn w:val="RTLHeading5Low"/>
    <w:pPr>
      <w:spacing w:before="268" w:after="268"/>
    </w:pPr>
    <w:rPr>
      <w:sz w:val="20"/>
      <w:szCs w:val="20"/>
    </w:rPr>
  </w:style>
  <w:style w:type="paragraph" w:customStyle="1" w:styleId="FootnoteRTLHeading6Low">
    <w:name w:val="Footnote RTL Heading 6 Low"/>
    <w:basedOn w:val="RTLHeading6Low"/>
    <w:rPr>
      <w:sz w:val="18"/>
      <w:szCs w:val="18"/>
    </w:rPr>
  </w:style>
  <w:style w:type="paragraph" w:customStyle="1" w:styleId="FootnoteRTLListParagraphLow">
    <w:name w:val="Footnote RTL List Paragraph Low"/>
    <w:basedOn w:val="RTLListParagraphLow"/>
    <w:pPr>
      <w:spacing w:after="201"/>
    </w:pPr>
    <w:rPr>
      <w:sz w:val="20"/>
      <w:szCs w:val="20"/>
    </w:rPr>
  </w:style>
  <w:style w:type="paragraph" w:customStyle="1" w:styleId="FootnoteRTLTableHeaderLow">
    <w:name w:val="Footnote RTL Table Header Low"/>
    <w:basedOn w:val="RTLTableHeaderLow"/>
    <w:pPr>
      <w:spacing w:before="126"/>
    </w:pPr>
    <w:rPr>
      <w:sz w:val="20"/>
      <w:szCs w:val="20"/>
    </w:rPr>
  </w:style>
  <w:style w:type="paragraph" w:customStyle="1" w:styleId="FootnoteRTLTableCellLow">
    <w:name w:val="Footnote RTL Table Cell Low"/>
    <w:basedOn w:val="RTLTableCellLow"/>
    <w:pPr>
      <w:spacing w:before="126"/>
    </w:pPr>
    <w:rPr>
      <w:sz w:val="20"/>
      <w:szCs w:val="20"/>
    </w:rPr>
  </w:style>
  <w:style w:type="paragraph" w:customStyle="1" w:styleId="FootnoteRTLNormalMiddle">
    <w:name w:val="Footnote RTL Normal Middle"/>
    <w:basedOn w:val="RTLNormalMiddle"/>
    <w:pPr>
      <w:spacing w:after="201"/>
    </w:pPr>
    <w:rPr>
      <w:sz w:val="20"/>
      <w:szCs w:val="20"/>
    </w:rPr>
  </w:style>
  <w:style w:type="paragraph" w:customStyle="1" w:styleId="FootnoteRTLTitleMiddle">
    <w:name w:val="Footnote RTL Title Middle"/>
    <w:basedOn w:val="RTLTitleMiddle"/>
    <w:pPr>
      <w:spacing w:after="134"/>
    </w:pPr>
    <w:rPr>
      <w:sz w:val="32"/>
      <w:szCs w:val="32"/>
    </w:rPr>
  </w:style>
  <w:style w:type="paragraph" w:customStyle="1" w:styleId="FootnoteRTLHeading1Middle">
    <w:name w:val="Footnote RTL Heading 1 Middle"/>
    <w:basedOn w:val="RTLHeading1Middle"/>
    <w:pPr>
      <w:spacing w:before="268" w:after="268"/>
    </w:pPr>
    <w:rPr>
      <w:sz w:val="27"/>
      <w:szCs w:val="27"/>
    </w:rPr>
  </w:style>
  <w:style w:type="paragraph" w:customStyle="1" w:styleId="FootnoteRTLHeading2Middle">
    <w:name w:val="Footnote RTL Heading 2 Middle"/>
    <w:basedOn w:val="RTLHeading2Middle"/>
    <w:pPr>
      <w:spacing w:before="268" w:after="268"/>
    </w:pPr>
    <w:rPr>
      <w:sz w:val="27"/>
      <w:szCs w:val="27"/>
    </w:rPr>
  </w:style>
  <w:style w:type="paragraph" w:customStyle="1" w:styleId="FootnoteRTLHeading3Middle">
    <w:name w:val="Footnote RTL Heading 3 Middle"/>
    <w:basedOn w:val="RTLHeading3Middle"/>
    <w:pPr>
      <w:spacing w:before="268" w:after="268"/>
    </w:pPr>
    <w:rPr>
      <w:sz w:val="25"/>
      <w:szCs w:val="25"/>
    </w:rPr>
  </w:style>
  <w:style w:type="paragraph" w:customStyle="1" w:styleId="FootnoteRTLHeading4Middle">
    <w:name w:val="Footnote RTL Heading 4 Middle"/>
    <w:basedOn w:val="RTLHeading4Middle"/>
    <w:pPr>
      <w:spacing w:before="268" w:after="268"/>
    </w:pPr>
    <w:rPr>
      <w:sz w:val="23"/>
      <w:szCs w:val="23"/>
    </w:rPr>
  </w:style>
  <w:style w:type="paragraph" w:customStyle="1" w:styleId="FootnoteRTLHeading5Middle">
    <w:name w:val="Footnote RTL Heading 5 Middle"/>
    <w:basedOn w:val="RTLHeading5Middle"/>
    <w:pPr>
      <w:spacing w:before="268" w:after="268"/>
    </w:pPr>
    <w:rPr>
      <w:sz w:val="20"/>
      <w:szCs w:val="20"/>
    </w:rPr>
  </w:style>
  <w:style w:type="paragraph" w:customStyle="1" w:styleId="FootnoteRTLHeading6Middle">
    <w:name w:val="Footnote RTL Heading 6 Middle"/>
    <w:basedOn w:val="RTLHeading6Middle"/>
    <w:rPr>
      <w:sz w:val="18"/>
      <w:szCs w:val="18"/>
    </w:rPr>
  </w:style>
  <w:style w:type="paragraph" w:customStyle="1" w:styleId="FootnoteRTLListParagraphMiddle">
    <w:name w:val="Footnote RTL List Paragraph Middle"/>
    <w:basedOn w:val="RTLListParagraphMiddle"/>
    <w:pPr>
      <w:spacing w:after="201"/>
    </w:pPr>
    <w:rPr>
      <w:sz w:val="20"/>
      <w:szCs w:val="20"/>
    </w:rPr>
  </w:style>
  <w:style w:type="paragraph" w:customStyle="1" w:styleId="FootnoteRTLTableHeaderMiddle">
    <w:name w:val="Footnote RTL Table Header Middle"/>
    <w:basedOn w:val="RTLTableHeaderMiddle"/>
    <w:pPr>
      <w:spacing w:before="126"/>
    </w:pPr>
    <w:rPr>
      <w:sz w:val="20"/>
      <w:szCs w:val="20"/>
    </w:rPr>
  </w:style>
  <w:style w:type="paragraph" w:customStyle="1" w:styleId="FootnoteRTLTableCellMiddle">
    <w:name w:val="Footnote RTL Table Cell Middle"/>
    <w:basedOn w:val="RTLTableCellMiddle"/>
    <w:pPr>
      <w:spacing w:before="126"/>
    </w:pPr>
    <w:rPr>
      <w:sz w:val="20"/>
      <w:szCs w:val="20"/>
    </w:rPr>
  </w:style>
  <w:style w:type="paragraph" w:styleId="Footer">
    <w:name w:val="footer"/>
    <w:pPr>
      <w:jc w:val="right"/>
    </w:pPr>
    <w:rPr>
      <w:color w:val="A8A9AB"/>
    </w:rPr>
  </w:style>
  <w:style w:type="paragraph" w:customStyle="1" w:styleId="NumberCell">
    <w:name w:val="Number Cell"/>
    <w:pPr>
      <w:jc w:val="center"/>
    </w:pPr>
  </w:style>
  <w:style w:type="character" w:customStyle="1" w:styleId="RunNormal">
    <w:name w:val="Run Normal"/>
    <w:uiPriority w:val="99"/>
    <w:unhideWhenUsed/>
    <w:rPr>
      <w:rFonts w:ascii="Montserrat" w:eastAsia="Montserrat" w:hAnsi="Montserrat" w:cs="Montserrat"/>
      <w:color w:val="484B4F"/>
      <w:spacing w:val="-3"/>
      <w:sz w:val="20"/>
      <w:szCs w:val="20"/>
    </w:rPr>
  </w:style>
  <w:style w:type="character" w:customStyle="1" w:styleId="VisitedInternetLink">
    <w:name w:val="Visited Internet Link"/>
    <w:basedOn w:val="Hyperlink"/>
    <w:uiPriority w:val="99"/>
    <w:unhideWhenUsed/>
    <w:rPr>
      <w:rFonts w:ascii="Montserrat" w:eastAsia="Montserrat" w:hAnsi="Montserrat" w:cs="Montserrat"/>
      <w:color w:val="2D9CDB"/>
      <w:spacing w:val="-3"/>
      <w:sz w:val="20"/>
      <w:szCs w:val="20"/>
    </w:rPr>
  </w:style>
  <w:style w:type="character" w:customStyle="1" w:styleId="Code">
    <w:name w:val="Code"/>
    <w:basedOn w:val="RunNormal"/>
    <w:uiPriority w:val="99"/>
    <w:unhideWhenUsed/>
    <w:rPr>
      <w:rFonts w:ascii="Liberation Mono" w:eastAsia="Liberation Mono" w:hAnsi="Liberation Mono" w:cs="Liberation Mono"/>
      <w:color w:val="E83E8C"/>
      <w:spacing w:val="-3"/>
      <w:sz w:val="16"/>
      <w:szCs w:val="16"/>
    </w:rPr>
  </w:style>
  <w:style w:type="character" w:customStyle="1" w:styleId="FootnoteAnchor">
    <w:name w:val="Footnote Anchor"/>
    <w:basedOn w:val="RunNormal"/>
    <w:uiPriority w:val="99"/>
    <w:unhideWhenUsed/>
    <w:rPr>
      <w:rFonts w:ascii="Montserrat" w:eastAsia="Montserrat" w:hAnsi="Montserrat" w:cs="Montserrat"/>
      <w:color w:val="2D9CDB"/>
      <w:spacing w:val="-3"/>
      <w:sz w:val="20"/>
      <w:szCs w:val="20"/>
      <w:vertAlign w:val="superscript"/>
    </w:rPr>
  </w:style>
  <w:style w:type="character" w:customStyle="1" w:styleId="RTLRunNormal">
    <w:name w:val="RTL Run Normal"/>
    <w:basedOn w:val="RunNormal"/>
    <w:uiPriority w:val="99"/>
    <w:unhideWhenUsed/>
    <w:rPr>
      <w:rFonts w:ascii="Amiri" w:eastAsia="Amiri" w:hAnsi="Amiri" w:cs="Amiri"/>
      <w:color w:val="484B4F"/>
      <w:spacing w:val="0"/>
      <w:sz w:val="24"/>
      <w:szCs w:val="24"/>
    </w:rPr>
  </w:style>
  <w:style w:type="character" w:customStyle="1" w:styleId="RTLHyperlink">
    <w:name w:val="RTL Hyperlink"/>
    <w:basedOn w:val="RTLRunNormal"/>
    <w:uiPriority w:val="99"/>
    <w:unhideWhenUsed/>
    <w:rPr>
      <w:rFonts w:ascii="Amiri" w:eastAsia="Amiri" w:hAnsi="Amiri" w:cs="Amiri"/>
      <w:color w:val="2D9CDB"/>
      <w:spacing w:val="0"/>
      <w:sz w:val="24"/>
      <w:szCs w:val="24"/>
    </w:rPr>
  </w:style>
  <w:style w:type="character" w:customStyle="1" w:styleId="RTLCode">
    <w:name w:val="RTL Code"/>
    <w:basedOn w:val="Code"/>
    <w:uiPriority w:val="99"/>
    <w:unhideWhenUsed/>
    <w:rPr>
      <w:rFonts w:ascii="Liberation Mono" w:eastAsia="Liberation Mono" w:hAnsi="Liberation Mono" w:cs="Liberation Mono"/>
      <w:color w:val="E83E8C"/>
      <w:spacing w:val="-3"/>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s://oceanoflights.org/bahaullah-st-085-4-en" TargetMode="External"/><Relationship Id="rId1" Type="http://schemas.openxmlformats.org/officeDocument/2006/relationships/image" Target="media/image3.png"/><Relationship Id="rId6" Type="http://schemas.openxmlformats.org/officeDocument/2006/relationships/hyperlink" Target="https://oceanoflights.org" TargetMode="External"/><Relationship Id="rId5" Type="http://schemas.openxmlformats.org/officeDocument/2006/relationships/image" Target="media/image5.png"/><Relationship Id="rId4" Type="http://schemas.openxmlformats.org/officeDocument/2006/relationships/hyperlink" Target="https://oceanoflights.org/bahaullah-st-085-4-f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432</Words>
  <Characters>2464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لوح زين المقربين ۴</vt:lpstr>
    </vt:vector>
  </TitlesOfParts>
  <Company>SCC Soft Computer</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لوح زين المقربين ۴</dc:title>
  <dc:creator>Ocean of Lights</dc:creator>
  <cp:lastModifiedBy>Liliane Saberin</cp:lastModifiedBy>
  <cp:revision>4</cp:revision>
  <dcterms:created xsi:type="dcterms:W3CDTF">2025-02-19T20:02:00Z</dcterms:created>
  <dcterms:modified xsi:type="dcterms:W3CDTF">2025-02-19T20:05:00Z</dcterms:modified>
</cp:coreProperties>
</file>