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EF58" w14:textId="77777777" w:rsidR="008B58C9" w:rsidRPr="008B58C9" w:rsidRDefault="008B58C9" w:rsidP="008B58C9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fa-IR"/>
        </w:rPr>
      </w:pPr>
      <w:r w:rsidRPr="008B58C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باسم محبوب </w:t>
      </w:r>
      <w:proofErr w:type="spellStart"/>
      <w:r w:rsidRPr="008B58C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یکتا</w:t>
      </w:r>
      <w:proofErr w:type="spellEnd"/>
    </w:p>
    <w:p w14:paraId="3AF6CDBF" w14:textId="77777777" w:rsidR="008B58C9" w:rsidRPr="008B58C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رائحه احزان جمال رحمن را احاطه نموده و ابواب فرح و بهجت از ظلم اهل طغیان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ملأ البیان مسدود شده اف لهؤلآء این بسی مسلم و واضح و مبرهن است که 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ظهور قبلی ناس را بظهور بعد بشارت فرموده علی قدر مقاماتهم و استعداداتهم بعضی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باشاره و بعضی بتلویحات خفیه و اما ظهور قبل فوق آنچه تعقل و ادراک شود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نصیحت و تربیت اهل بیان جهد فرموده‌اند و مع ذلک وارد شد آنچه وارد شد یک کلمه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میشود و از اهل بیان انصاف میطلبیم آیا در هیچ موضعی از مواضع کتب الهیه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شده در حین ظهور بعد در امرش توقف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نمائید قل فاتوا به لا و ربی العلیم الخبیر از این فقره گذشته آیا در هیچ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موضعی از مواضع بیان ذکر شده که اگر نفسی بآیات ظاهر شود انکار نمائید و یا بر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قتلش قیام کنید؟ و اگر در این آیات احدی شبهه نماید این بعینه همان شبهه‌ایست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احیان ظهور مظاهر امر مطالع سجین نموده‌اند قسم بشمس معانی که اگر آیات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منزله بدیعه انکار شود احدی قادر بر اثبات آیات قبل نخواهد شد و چون نقطه بیان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روح ما سویه فداه ناظر باین ایام بودند و ما یرتکب به عباده از قلم اعلی جز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وصایای محکمه و نصائح متقنه و مواعظ حسنه در ذکر این ظهور جاری نشده کتاب اسما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شد آخر فکر نمائید که مقصود چه بوده مخصوص کتاب اسما نامیده‌اند و در آن الواح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جمیع اسما را واحدا بعد واحد ذکر فرموده‌اند و تفسیر نموده‌اند و بعد مظاهر اسماء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را بمبدع اسماء وصیت فرموده‌اند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یا قلب العالم هل لک من اذن لتسمع ما یغرد به ورقآء الاحزان فی هذا الزمان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الذی ارتفع ندآء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الشیطان ورآء ندآء الرحمن لانا وجدنا ملأ البیان فی غفلة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خسران عظیم و نفسه المحبوب هنوز نفسی ملتفت نشده که کتب الهیه از هر قسمی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مخصوصا کتاب اسمآء بچه جهت نازل شده کذلک نبأکم علیم خبیر و لکن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کجاست آذان صافیه تا ندائیکه از شطر احدیه در کل حین مرتفع است اصغا نماید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کجاست ابصار حدیده که انوار حکمتیه الهیه را از کلمات مشرقه ادراک کند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 قیوم بجمال معلوم و اوست جمال تسع که کل باو وعده داده شده‌اند مع ذلک روائح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منتنه حسد و بغضا بریه را بشأنی اخذ نموده که بالمره از نفحات رحمانی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روائح سبحانی در گریزند قل یا قوم لا تعقبوا الذین حقت علیهم کلمة العذاب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یظهر من وجوههم قهر الله الملک المقتدر العلیم الحکیم معلوم نیست که اگر باین وصایا و مواعظ قلم اعلی حرکت نمیفرمود چه میکردند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الذی جعلنی مستغنیا عن العالمین بما اتانی بفضل من عنده که فوق آنچه کرده‌اند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اراده دارند ممکن نبوده و نخواهد بود و عجبست که آیات الهی را تلاوت مینمایند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تالله یلعنهم منزلها و هم لا یشعرون محبوب امکان مع وصایای محکمه متقنه اخبار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فرموده که چه خواهند نمود چنآنچه ظاهر شده و بعد خواهد شد مع هر نفسیکه حرمة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لامر الله اعتنا نشد اظهار خلوص و عبودیت نموده‌اند تضییعا لامر الله و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اطراف ناس را بخود میخوانند آن عمل سر و این عمل جهر قدری انصاف لازمست آخر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غلام با نفسی عنادی نداشته این بسی واضحست که بهر نفسی که اعتنا نشد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لامر</w:t>
      </w:r>
      <w:r w:rsidRPr="008B58C9"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الله بوده و اظهارا لسلطنته و اعزازا لکلمته خواهد بود هر نفسی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باین جهت غلی داشته باو اظهار عبودیت نموده‌اند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ضرا لامر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الله وبغیا علیه و احدی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احبای الهی خالصا لوجهه مشرکین را از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اعمال شنیعه منع ننموده آیا اثر نار الهیه در قلوب بریه باقی نمانده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آیا انوار مصباح احدیه در افئده خلیقه تجلی نفرموده چه شده که هیاکل نفوس از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نار مشتعل نشده‌اند و از این انوار مستضیء نگشته‌اند؟ بگو ای کاروانهای مدآئن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عرفان جمال رحمن فجر صادق از افق سمآء مشیت سبحان طالع شده تعجیل نمائید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شاید بجنود مقربین ملحق شوید البته هر چه خفیف حرکت نمائید احسن است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بیندازید ثقل اشارات مؤتفکه را و بشطر احدیه توجه نمائید قلم قدم میفرماید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ناله و حنینم را نمیشنوید یا میشنوید و ادراک نمینمائید؟ اگر قادر بر طیران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هواهای خوش معانی نیستید در هوای الفاظ طیران نمائید اگر آیات بدیعه عربیه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ظهور را ادراک نمیکنید در بیان فارسی که از قبل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نازل فرمودم و کلمات فارسیه که در این ظهور نازل شده تفکر نمائید لکی تجدوا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الی الحق سبیلا فو الذی اشتعل نار حبه فی قلبی علی شأن لا تخمدها میاه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اعراض العالمین که طلعت بیان مقصودی جز این ظهور نداشته روحی لنفسه الفدآء 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قصر فی تبلیغ امری و لکن الناس هم مقصرون و مفرطون هر نفسیکه یکساعت خود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لوجه الله از حجبات و اشارات مقدس کند و در آنچه از ملکوت الهی بلسان عربی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پارسی نازل شده تفکر نماید تالله ینقطع عن العالمین و ینوح لهذا المظلوم المسجون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الغریب احجار صلبه از کلمه الهیه در ناله و حنینند و لکن بریه در غفلت عظیم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اینست که در کتب الهیه از قبل نازل که از احجار انهار جاری و لکن از قلوب اشرار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اثری ظاهر نه صدق الله العلی العظیم بدان ای سائل که کلمه الهیه جامع کل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معانی بوده یعنی جمیع معانی و اسرار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الهی در آن مستور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طوبی لمن بلغها و اخرج اللئالئ المکنونة فیها اشراق کلمه الهیه را بمثل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اشراق شمس ملاحظه کن همان قسم که شمس بعد از طلوع بر کل اشراق مینماید همان قسم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شمس کلمه که از افق مشیت ربانیه اشراق فرمود بر کل تجلی میفرماید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استغفر الله من هذا التشبیه چه که شمس ظاهره مستمد از کلمه جامعه بوده فکر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لتعرف و لکن اشراق شمس ظاهره ببصر ظاهر ادراک میشود و اشراق شمس کلمه بباطن فو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الذی نفسی بیده که اگر آنی مدد و قدرت باطنیه کلمه الهیه از عالم و اهل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منقطع شود کل معدوم و مفقود خواهند شد و اگر نفسی ببصر الهی ملاحظه نماید اشراق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انوارشرا در کل مشاهده مینماید و همچنین اگر باذن طاهره توجه نماید ندای اول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الهی را در کل حین اصغا مینماید ندای الهی لا زال مرتفع و لکن آذان ممنوع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اشراق انوار نیر آفاق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لکن ابصار محجوب ای لبیب طبیب لازم که شاید باکسیر اسم اعظم رمد ابصار را رفع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نماید و نحاس وجود را ذهب نماید ای کاش از وجود بالغین عرصه عرفان محبوب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عالمین وسیع میشد تا از حروف ظاهره کلمه علوم لانهایه ظاهر و تفصیل 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مرضی عارض ناس شده که رفع آن بسیار مشکل است الا لمن استشفی من الدریاق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الاعظم و آن اینست که هر نفسی که بگمان خود فی الجمله رایحه عرفان استنشاق نمود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حق را مثل خود فرض نموده و اکثری الیوم باین مرض مبتلا و این سبب شده که از حق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ما عنده محروم مانده‌اند از خدا بخواهید که قلوب را طاهر و ابصار را حدید فرماید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شاید خود را بشناسند و حق را از دونش تمیز دهند و مقصود حق را از کلمات منزله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ادراک نمایند و اگر امم بمقصود الهی فائز میشدند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در حین ظهور محتجب نمیماندند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مع آنکه سالها کتاب الهی را تلاوت نمودند بحرفی از معانی آن فائز نگشتند چنآنچه بالمره از مقصود محتجب و غافل بوده‌اند مع آنکه جمیع در کتاب الهی مذکور و مسطور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 محروم بشأنیکه بعضی از مطالبی که نزد عامه بود نفوسیکه خود را از خواص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میشمردند از او غافل مثل کون قائم در شهر معروف و بشأنی در این قول ثابتند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هر نفسی قائل شده آن حضرت متولد میشود حکم قتل بر او جاری نموده‌اند ملاحظه کنید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خواص چه مقدار بعید و محروم بوده‌اند تا آنکه در سنه ستین کشف حجاب شد و جمیع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آنچه مستور بود مشهود گشت و همچنین قیامت و ما یتعلق بها که احدی برشحی از طمطام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بحر این بیانات که در کتاب الهی بوده فائز نه و کل سراب را آب توهم نموده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چنآنچه مشاهده شد و از این مراتب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گذشته از اصل عرفان محبوب عالمیان محتجب بوده‌اند و غبار وهم و طین ظنون جمیع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را از منظر احدیه منع نموده تا آنکه آمد مطهر اکبر و ناس را بکوثر اطهر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غسل داد و بمنظر انور دعوت فرمود و بشارت داد حال ملاحظه فرمائید آنچه ظاهر شد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محسناتی بود که جمیع از آن غافل بودند و اگر گفته شود کل در کتاب الهی مستور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مکنون بود و در ظهور نقطه بیان روح من فی الامکان فداه طلعات معانی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مقنعه در غرفات کلمات الهیه از خلف حجاب بیرون آمدند هذا حق لا ریب فیه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اگر گفته شود از قبل بر سبیل اجمال ذکر شده و آمد مبین و مفصل حق لاریب فیه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اگر گفته شود که آنچه در ظهور بدیع ظاهر از قبل نبوده و کل بدیعست این قول هم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صحیح و تمامست چه اگر حق جل ذکره به کلمه ای الیوم تکلم فرماید که جمیع ناس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قبل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بعد بآن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تکلم نموده و نمایند آنکلمه بدیع خواهد بود لو کنتم تتفکرون در کلمه توحید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ملاحظه کنید که در هر ظهوری مظاهر حق بآن ناطق و جمیع بریه از ملل مختلفه باین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کلمه ای طیبه متکلم مع ذلک در هر ظهور بدیع بوده و ابدا حکم بدع از او سلب نشده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کلمه که حق بآن تکلم میفرماید در آن کلمه روح بدیع دمیده میشود و نفحات حیات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آن کلمهء بر کل اشیآء ظاهرا و باطنا مرور مینماید دیگر تا چه زمان و عصر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آثار کلمه الهیه از مظاهر آفاقیه و انفسیه ظاهر شود و اینکه بعضی از ناس ببعضی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مطالب موهومه متکلم و بآن افتخار و استکبار مینمایند جمیع عند الله مردود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غیر مذکور چه که فخر در عرفان حق و ثبوت و رسوخ و استقامت در امر الله است 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بیانات ظاهریه چنآنچه ظهور قبلم این مراتب را بیان فرموده فانظروا لتعرفوا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مثلا نفوسیکه بذروه عرفان ارتقا نموده‌اند و نفوسیکه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ادنی رتبه مانده‌اند عند الله در یک مقام قائم چه که شرافت علم و عرفان بما هو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علم و عرفان نبوده اگر منتهی بحق و قبول او شود محبوب و الا مردود کل الفاظ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آن ساحت در رتبه واحده مذکور مثلا لو یقول ولدت کقوله لم یلد و لم یولد اگر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چه بر حسب ظاهر تنزیه الهی از شبه و مثل و نظیر منتهی مقام عرفان انام است چنآنچه بین ناس هم این مقام اعلی و ارفعست و لکن این امتیاز هم نظر بقبول حق است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باراده او محقق شده چنآنچه در کور فرقان و بیان مشیت الهیه بتنزیه صرف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تقدیس بحت تعلق گرفته لذا در افئده عباد تجلیات این بیانات ثابت و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الا آن بحر قدم از جمیع این کلمات محدثه مقدس و ساحت اقدس از جمیع این بیانات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منزه نظر باید باصل امر الهی باشد نه بعلو و دنو مراتب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عرفان لفظیه که بین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محقق شده یا لیت کنت مستطیعا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باظهار ما هو المستور و عدم استطاعت نظر باحتجاب نفوس است والا انه لهو الغنی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الحمید وقتی فرمود لن ترانی و وقتی فرمود انظر ترانی باری الیوم هر نفسیکه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تصدیق نمود بآنچه از سمآء مشیت الهی نازل او بمنتهی ذروه عرفان مرتقی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فائز و من دون آن محروم و معدوم نسئل الله ان یوفقنا و ایاکم علی الاستقامة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فی هذا الامر الذی منه انقلب ملکوت الاسمآء و اخذ السکر سکان مدآئن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الانشآء الا الذین سبقتهم الهدایة من الله المهیمن القیوم ای مقبل در آنچه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قلم اعلی جاری شده درست تفکر فرمائید تا ابواب علوم لانهایه بر وجه قلبت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مفتوح شود و خود را از دون حق غنی و مستغنی مشاهده نمائی و همچه مدانید که ظهور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حق مخصوص است باظهار معارف ظاهره و تغییر احکام ثابته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بین بریه بلکه در حین ظهور کل اشیآء حامل فیوضات و استعدادات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تحصی شده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خواهند شد و باقتضای وقت و اسباب ملکیه ظاهر میشود و در این مقام مجملی در جواب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سؤال یکی از قسیسین نصاری که در مدینه کبیره ساکنست از سماء مشیت رحمن نازل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در این مقام بعضی از آن ذکر میشود که شاید بعضی از عباد بر بعضی از حکم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بالغه الهیه که از ابصار مستور است مطلع شوند قوله تعالی قد حضر کتابک فی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ملکوت ربک الرحمن و اخذناه بروح و ریحان و اجبناک قبل السؤال فکر لتعرف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هذا من فضل ربک العزیز المستعان طوبی لک بما فزت بذلک و لو هو مستور فسوف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یکشف لک اذا شآء الله و اراد و تری ما لا رات العیون یا ایها المتغمس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فی بحر العرفان و الناظر الی شطر ربک الرحمن اعلم بان الامر عظیم عظیم انظر ثم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اذکر الذی سمی ببطرس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فی ملکوت الله انه مع علو شأنه و جلالة قدره و عظم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مقامه کاد ان تزل قدماه عن الصراط فاخذته ید الفضل و عصمه من الزلل و جعله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الموقنین انک لو تعرف هذه النغمة التی هدرت بها الورقآء علی افنان سدرة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المنتهی لتوقن بان ما ذکر من قبل قد کمل بالحق و اذا یأکل فی ملکوت الله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النعمة الباقیة الابدیة و یشرب من کوثر الحقآئق و سلسبیل المعانی و لکن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الناس هم فی حجاب عظیم ان الذین سمعوا هذا الندآء و غفلوا عنه انهم لو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کانوا عدمآء لخیر لهم من ان یتوقفوا فی هذا الامر و لکن ظهر ما ظهر و قضی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الامر من لدی الله المقتدر العزیز المختار قل یا قوم قد جآء الروح مرة اخری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لیتم لکم ما قال من قبل کذلک وعدتم به فی الالواح ان کنتم من العارفین انه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یقول کما قال و انفق روحه کما انفق اول مرة حبا لمن فی السموات و الارضین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ثم اعلم بان الابن اذ اسلم الروح قد بکت الاشیآء کلها و لکن بانفاقه روحه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قد استعد کل شیء کما تشهد و تری فی الخلائق اجمعین کل حکیم ظهرت منه الحکمة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کل عالم فصلت منه العلوم و کل صانع ظهرت منه الصنآئع و کل سلطان ظهرت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منه القدرة کلها من تأیید روحه المتعالی المتصرف المنیر و نشهد بانه حین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اذ اتی فی العالم تجلی علی الممکنات و به طهر کل ابرص عن دآء الجهل و العمی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برء کل سقیم عن سقم الغفلة و الهوی و فتحت عین کل عمی و تزکت کل نفس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لدن مقتدر قدیر و فی مقام یطلق البرص علی کل ما یحتجب به العبد عن عرفان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ربه و الذی احتجب انه ابرص و لا یذکر فی ملکوت الله العزیز الحمید و انا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نشهد بان من کلمة الله طهر کل ابرص و برء کل علیل و طاب کل مریض و انها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لمطهر العالم طوبی لمن اقبل الیها بوجه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منیر ثم اعلم بان الذی صعد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الی السمآء قد نزل بالحق و به مرت روآئح الفضل علی العالم و کان ربک علی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ما اقول شهیدا قد تعطر العالم برجوعه و ظهوره و الذین اشتغلوا بالدنیا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زخرفها لا یجدون عرف القمیص و انا وجدناهم علی وهم عظیم قل ان الناقوس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یصیح باسمه و الناقور بذکره و یشهد نفسه لنفسه طوبی للعارفین و لکن الیوم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قد برء الابرص قبل ان یقول له کن طاهرا و ان بظهوره قد برء العالم و اهله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من کل دآء و سقم تعالی هذا الفضل الذی ما سبقه فضل و تعالی هذه الرحمة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التی سبقت العالمین انک یا ایها المذکور فی ملکوت الله استقدر من ربک قم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قل یا ملأ الارض قد جآء محیی العالم و مضرم النار فی قلب العالم و قد نادی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المناد فی بریة القدس باسم علی قبل نبیل و بشر الناس بلقاء الله فی جنة الابهی و قد فتح بابها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بالفضل علی وجوه المقبلین و قد کمل ما رقم من القلم الاعلی فی ملکوت الله رب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الآخرة و الاولی و الذی اراده یأکله و انه لرزق بدیع قل قد ظهر الناقوس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الاعظم و تدقه ید المشیة فی جنة الاحدیة استمعوا یا قوم و لا تکونن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الغافلین انشاء الله خلقی ظاهر شوند که مقصود حق جل و عز را از بیانات ادراک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نمایند و در کمال خضوع و خشوع در مراقبت امر الله و حفظ و صیانت آن از انفس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مشرکه مردوده جهد نمایند انه علی ما یشآء قدیر و هر نفسیکه برشحی از کوثر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بیان مرزوق شد ادراک مینماید که در ظهور نقطه بیان ظاهر شد آنچه لا زال مستور بود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این ظهور و ظهور قبل بعینه ظهور ابن زکریا و روحست و در بعضی از الواح نازله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ذکر شده ملاحظه فرمائید اینست آن ظهور که برای استعداد اهل عالم آمده هنگام فنای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عالم و اهل آن رسید آمد آن کسی که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باقی بود تا حیات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باقیه بخشد و باقی دارد و مایه زندگی عنایت فرماید ثابت شد آنچه در بیان نازل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شده اینست آن جمال موعود که فرموده بعد از من میآید و پیش از منست او بود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ندآء که ما بین آسمان و زمین بلند شد که مقامهای الهی را درست نمائید و تعمیر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کنید یعنی قلوبرا و آن همان ندا بود که ابن زکریا قبل از روح فرمود من آواز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کسم که در بیابان ندا میکند که راه خداوند را درست کنید اگر افعی از امهات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متولد میشد احسن بود از اینکه انسان متولد شود و در ملکوت الهی باعراض معروف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گردد طوبی للعقائم فویل للمرضعات بگو قلم اعلی میفرماید ای گمگشتگان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بریه هوی مرا قبول ندارید و دعوی نموده‌اید نفسی را که بذکرم ناطق بوده قبول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دارید دروغ میگوئید اهل ظلمتید و از صبح منیر در گریز اگر تقرب جوئید البته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روشنائی اعمال مردوده نفسانیه دیده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شود وای بر نفوسیکه از این ایام و ثمر آن غافلند عنقریب بر خود نوحه 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نیابند نفسی را که تسلی دهد ایشانرا خوشا حال صدیقان که بصدق مبین فائز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شدند خوشا حال عارفان که سبیل مستقیم الهی را شناخته‌اند و بملکوت او توجه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خوشا حال مسروران و مخلصان که سراجهای قلوبشان بدهن عرفان نفس رحمن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مشتعل و روشن شده و بزجاجات انقطاع از هبوب اریاح احزان و افتتان محفوظ مانده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نیکوست حال قوی دلان که از سطوت ظالمان قلوبشان ضعیف نشده و نیکوست حال بینایان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بر بقا و فنا هر دو مطلع شده‌اند و بشطر بقا توجه نموده‌اند و از اهل بقا در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جبروت اعلی مذکورند البته قلوب ایشان ضعیف نشود چه که از اهل بصرند بگو ای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بندگان در هر صورت مقتول و مذبوحید چه بسیوف امراض و چه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بسیوف اهل اعراض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 اینصورت اگر بشمشیرهای مشرکان در سبیل محبوب عالمیان کشته شوید احب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احق بوده چه که دیهء نفس محبوبست این ثمر مرغوب را فراموش مکنید و از دست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مدهید نیکوست حال درست کاران که از اعمالشان عرف قبول رحمن ساطعست بد است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حال غمازان و مفسدان و ظالمان اگر چه ما بین عباد بعزت و ثروت ظاهر شوند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عنقریب ذلت ناگهان و غضب بی پایان آن نفوس را اخذ نماید کلمه قبل بروح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بدیع در جمیع احیان این زمان از افق فم مشیت رحمن مشرق و آن کلمه‌ایست که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بابن یعنی روح خطاب فرمودم که بگو موسی برای دین و آیین آمد و ابن زکریا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برای غسل تعمید و من برای آن آمده‌ام که حیات جاوید بخشم و در ملکوت باقی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درآورم بگو ای دوستان سارقان و خائنان در کمینگاهان مترصدند ای حاملان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امانت رحمن غافل مشوید و لئالی حب الهی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از دزدان حفظ نمائید قسم بنیر افق سمآء معانی که اگر نفسی الیوم حجبات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اوهام را خرق ننماید ندای الهی را اصغا نکند نیکوست حال نفوسیکه اصنام وهمیه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بقدرت الهیه شکستند و ندای رحمن را شنیده از ما بین اموات برخاسته‌اند علیهم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نفحات الله مالک الاسمآء و الصفات ای اهل ارض ندای رحمن ما بین زمین و آسمان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مرتفع شد و قلب عالم از اصغآء کلمه الهی بنار حب مشتعل و لکن افسردگان در قبور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غفلت و نسیان مانده‌اند حرارت آنرا نیافته‌اند تا چه رسد باشتعال هم فی القبور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خالدون قوموا یا قوم علی نصرة الله قد جآئکم القیوم الذی بشرکم به القآئم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به ظهر الزلزال الاکبر و الفزع الاعظم و المخلصون بظهوره یفرحون و المشرکون بنار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الغل یحترقون قل اقسمکم بالله یا ملأ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البیان بآن تنصفوا فی کلمة واحدة و هی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ان ربکم الرحمن ما علق هذا الامر بشیء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عما خلق فی الاکوان کما نزل فی البیان و انتم فعلتم بمحبوبه ما فعلتم و لو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علق هذا الظهور بشیء دونه ما فعلتم به یا ملأ الظالمین؟ هل من ذی اذن واعیة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او ذی بصر حدید لیسمع و یعرف؟ قل قد تبکی عین الله و انتم تلعبون یا من تحیر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فیکم و من فعلکم ملأ عالون </w:t>
      </w:r>
    </w:p>
    <w:p w14:paraId="293FFCDE" w14:textId="77777777" w:rsidR="008B58C9" w:rsidRPr="008B58C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D49A61" w14:textId="77777777" w:rsidR="008B58C9" w:rsidRPr="00463699" w:rsidRDefault="008B58C9" w:rsidP="008B58C9">
      <w:pPr>
        <w:pStyle w:val="PlainText"/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 دوستان من شما چشمه های بیان منید و در هر چشمه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قطره ای از کوثر معانی رحمانی چکیده ببازوی یقین چشمه ها را از خاشاک ظنون و اوهام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پاک کنید تا از شما خود در امثال این مسائل مسئوله جوابهای محکمه متقنه ظاهر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شود در این ظهور اعظم باید کل بعلوم و حکم ظاهر شوید چه که کل بریه بل کل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اشیا از هبوب لواقح الهیه در این ایام لا شبهیه علی قدرها حامل فیوضات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ربانیه شده‌اند در غیاهب کلمات منزله جواب مسائل مذکوره و مستوره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مکنونه نازل انشآء الله ببصر الهی در کلماتش نظر فرمائید لتعرف ما اردت 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این سؤال را بعینه از روح نموده‌اند که ابن زکریا آمد و ناس را بحق خواند و غسل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تعمید داد مقصود از ظهور او چه بوده و از این ظهور چه فرمود او امد که برای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شهادت دهد و وفا فرمود بآنچه مأمور بود و من آمدم از برای اشتعال اهل عالم یا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ایها الناظر الی المنظر الاکبر احزان به مرتبه ای رسیده که لسان رحمن از بیان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ممنوع شده فو الله تبکی عینی و یتحرک لسانی و یکتب ما یخرج منها من کان قائما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تلقآء وجهی چه که اهل بیان بشأنی محتجب شده‌اند که اگر الیوم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نفسی خلاف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آنچه لم یزل و لایزال حق جل شأنه بآن امر فرموده بچشم خود مشاهده نمایند قبول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دارند مثلا رئیس الافاکین نوشته آیات در اول ظهور حجت بوده و حال نیست بگو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ای اهل بیان انصفوا بالله ربکم الرحمن قطع نظر از این غلام الهی و ظهورات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عز صمدانی که در این ظهور ظاهر شده جمیع بیان را ملاحظه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کنید و خود حکم نمائید شما که بحکم حق و ما نزل من عنده راضی نشدید و لکن حق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بحکم شما اگر بانصاف واقع شود راضی است که شاید چشمی بانصاف باز شود و الی الله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ناظر باشد و این بسی واضحست که جمیع بیان تصریحا من غیر تأویل مخالف این قول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معرض بالله است مع ذلک باین جرئت من غیر ستر مخالفت کل بیان نموده و مینمایند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خود را ناصر بیان میدانند فو الله ان البیان ینوح منهم و یلعنهم حال لوجه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الله فی الجمله تفکر نمائید سبب اینکه باین جسارت در هتک حرمت کتاب الهی جهد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چیست؟ این بسی معلوم و واضحست که سبب قبول بعضی از اهل بیآنست و الا فو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الذی انطقنی بالحق و اظهرنی لاثبات امره اگر مطمئن نبودند هر گز چنین جسارت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نمینمودند این از حکمهای اعظم الهی است که در بیان نازل شده بشأنی که سطری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مسطور نه مگر آنکه در آن مذکور چه تلویحا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چه تصریحا که در ظهور بعد توقف ننمائید و جز آیات نخواهید مع ذلک انکار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نموده‌اند و امثال این امور عظیمه که جمیع میدانید عامل شده‌اند و نفسی اعتراض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ننموده و لکن باین مقر که باختیار او کل کتب ناطق است نسبت داده‌اند که احکام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بیان را نسخ نموده الا لعنة الله علی القوم الظالمین مع آنکه بنص بیان این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 xml:space="preserve">ظهور مختار بوده و خواهد بود و جمیع بیان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بذکر و ثنایش ناطق و بظهورش مبشر و ما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یظهر من عنده هو ما ظهر من ظهور قبله و من فرق هو مشرک کذاب و منکر مرتاب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و از آیات گذشته اکثری از اهل ادیان از مقر اقدس خارق عادات دیده‌اند علی شأن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لا یذکر بالبیان فاسئلوا المدینة و من حولها لیظهر لکم الحق و معلوم نیست که آن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نفس معرض در خود چه قائل است لا و نفس البهآء لیس الا علی افک کبیر از حق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بخواهید توفیق عنایت فرماید که شاید بر صراط امر مستقیم باشید لان هذا الامر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عظیم عظیم زود است که عظمت آن واضح و مبرهن شود لا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یبقی الا من کان ناظرا الی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المنظر الاکبر و منقطعا عمن فی السموات و الارض حبا لله المقتدر العزیز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الحکیم الیوم یوم نصرت امر الهی است بر هر نفسی لازم که در کمال استقامت ناس را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بشطر الهی دعوت نماید انشآء الله جهد بلیغ نمائید که شاید گمگشتگان بریه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نفس و هوی بافق قدس ابهی توجه نمایند از نفوس اثر محبوب بوده و خواهد بود چه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که ثمر هر نفسی اثر اوست نفس بی اثر مثل شجر بی ثمر در منظر اکبر مذکور لله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ناطق شوید و لله تبلیغ امر نمائید باعراض و اقبال ناظر نباشید بلکه ناظر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بخدمتی که بآن مأمورید من لدی الله اینست فضل اعظم و رستگاری ابدی و ثمر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جاودانی و عنایت حق در کل احیان و مدد فیضش در کل اوان رسیده و خواهد رسید من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کان له انه معه و یؤیده بالحق و انه علی کل شیء قدیر و البهآء علیکم یا احبآئی</w:t>
      </w:r>
      <w:r w:rsidRPr="008B58C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8B58C9">
        <w:rPr>
          <w:rFonts w:ascii="Naskh MT for Bosch School" w:hAnsi="Naskh MT for Bosch School" w:cs="Naskh MT for Bosch School"/>
          <w:sz w:val="32"/>
          <w:szCs w:val="32"/>
          <w:rtl/>
        </w:rPr>
        <w:t>بدوام ملکوتی و بقآء جبروتی</w:t>
      </w:r>
    </w:p>
    <w:p w14:paraId="75334AE2" w14:textId="77777777" w:rsidR="002C400D" w:rsidRPr="00456386" w:rsidRDefault="002C400D" w:rsidP="00456386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456386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3D9C" w14:textId="77777777" w:rsidR="00D54134" w:rsidRDefault="00D54134">
      <w:r>
        <w:separator/>
      </w:r>
    </w:p>
  </w:endnote>
  <w:endnote w:type="continuationSeparator" w:id="0">
    <w:p w14:paraId="329D7EF4" w14:textId="77777777" w:rsidR="00D54134" w:rsidRDefault="00D5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417E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1D10" w14:textId="77777777" w:rsidR="00D54134" w:rsidRDefault="00D54134">
      <w:r>
        <w:separator/>
      </w:r>
    </w:p>
  </w:footnote>
  <w:footnote w:type="continuationSeparator" w:id="0">
    <w:p w14:paraId="0815158E" w14:textId="77777777" w:rsidR="00D54134" w:rsidRDefault="00D5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8A1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C5AEC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A348" w14:textId="283227CB" w:rsidR="00C04E3F" w:rsidRPr="003311BA" w:rsidRDefault="00EB5B3E" w:rsidP="00084FF8">
    <w:pPr>
      <w:pStyle w:val="Header"/>
      <w:bidi/>
      <w:ind w:right="360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لوح </w:t>
    </w:r>
    <w:proofErr w:type="spellStart"/>
    <w:r>
      <w:rPr>
        <w:rFonts w:ascii="Naskh MT for Bosch School" w:hAnsi="Naskh MT for Bosch School" w:cs="Naskh MT for Bosch School" w:hint="cs"/>
        <w:color w:val="0000CC"/>
        <w:rtl/>
        <w:lang w:bidi="ar-JO"/>
      </w:rPr>
      <w:t>اقتدارات</w:t>
    </w:r>
    <w:proofErr w:type="spell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از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آثار حضرت </w:t>
    </w:r>
    <w:proofErr w:type="spellStart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>بهاءالله</w:t>
    </w:r>
    <w:proofErr w:type="spell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proofErr w:type="spellStart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>کتاب</w:t>
    </w:r>
    <w:proofErr w:type="spell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proofErr w:type="spellStart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>اقتدارات</w:t>
    </w:r>
    <w:proofErr w:type="spellEnd"/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022F4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022F4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صفحه </w:t>
    </w:r>
    <w:r w:rsidR="008B58C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78 </w:t>
    </w:r>
    <w:r w:rsidR="008B58C9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8B58C9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105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22F42"/>
    <w:rsid w:val="000469ED"/>
    <w:rsid w:val="00062B2A"/>
    <w:rsid w:val="00084FF8"/>
    <w:rsid w:val="00114A79"/>
    <w:rsid w:val="00167C97"/>
    <w:rsid w:val="001B4B21"/>
    <w:rsid w:val="001D62EB"/>
    <w:rsid w:val="001F5F4F"/>
    <w:rsid w:val="00223451"/>
    <w:rsid w:val="00234F2A"/>
    <w:rsid w:val="00256F5A"/>
    <w:rsid w:val="002632CE"/>
    <w:rsid w:val="0029290F"/>
    <w:rsid w:val="002C400D"/>
    <w:rsid w:val="003311BA"/>
    <w:rsid w:val="0036711A"/>
    <w:rsid w:val="00404234"/>
    <w:rsid w:val="00456386"/>
    <w:rsid w:val="00467945"/>
    <w:rsid w:val="004735E8"/>
    <w:rsid w:val="004B7FE8"/>
    <w:rsid w:val="00511085"/>
    <w:rsid w:val="00536C45"/>
    <w:rsid w:val="00557669"/>
    <w:rsid w:val="005813A2"/>
    <w:rsid w:val="00594506"/>
    <w:rsid w:val="005A2C7B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B58C9"/>
    <w:rsid w:val="008C164F"/>
    <w:rsid w:val="008D2EDE"/>
    <w:rsid w:val="00900772"/>
    <w:rsid w:val="009358C2"/>
    <w:rsid w:val="009D5ECD"/>
    <w:rsid w:val="00A27EA0"/>
    <w:rsid w:val="00A33229"/>
    <w:rsid w:val="00AE7D9B"/>
    <w:rsid w:val="00B368EF"/>
    <w:rsid w:val="00BA0819"/>
    <w:rsid w:val="00BA33DE"/>
    <w:rsid w:val="00BD6F27"/>
    <w:rsid w:val="00C04E3F"/>
    <w:rsid w:val="00C43421"/>
    <w:rsid w:val="00C62F3A"/>
    <w:rsid w:val="00C832FF"/>
    <w:rsid w:val="00CB35E2"/>
    <w:rsid w:val="00CD15AA"/>
    <w:rsid w:val="00CD59A7"/>
    <w:rsid w:val="00D071B5"/>
    <w:rsid w:val="00D22C75"/>
    <w:rsid w:val="00D54134"/>
    <w:rsid w:val="00E142E0"/>
    <w:rsid w:val="00E775EB"/>
    <w:rsid w:val="00EB5B3E"/>
    <w:rsid w:val="00EF7D66"/>
    <w:rsid w:val="00F03181"/>
    <w:rsid w:val="00F1786D"/>
    <w:rsid w:val="00F4484D"/>
    <w:rsid w:val="00F81781"/>
    <w:rsid w:val="00F8476F"/>
    <w:rsid w:val="00FA77A5"/>
    <w:rsid w:val="00FB0376"/>
    <w:rsid w:val="00FB42B9"/>
    <w:rsid w:val="00FB7968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BC66D"/>
  <w15:chartTrackingRefBased/>
  <w15:docId w15:val="{53FAA528-E264-4927-A83E-48FAED73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qFormat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link w:val="HeaderChar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qFormat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8B58C9"/>
    <w:pPr>
      <w:spacing w:before="100" w:beforeAutospacing="1" w:after="100" w:afterAutospacing="1"/>
    </w:pPr>
  </w:style>
  <w:style w:type="paragraph" w:customStyle="1" w:styleId="Heading">
    <w:name w:val="Heading"/>
    <w:basedOn w:val="Normal"/>
    <w:next w:val="BodyText"/>
    <w:qFormat/>
    <w:rsid w:val="008B58C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8B58C9"/>
    <w:pPr>
      <w:spacing w:after="140" w:line="276" w:lineRule="auto"/>
    </w:pPr>
    <w:rPr>
      <w:lang w:eastAsia="zh-CN"/>
    </w:rPr>
  </w:style>
  <w:style w:type="character" w:customStyle="1" w:styleId="BodyTextChar">
    <w:name w:val="Body Text Char"/>
    <w:link w:val="BodyText"/>
    <w:rsid w:val="008B58C9"/>
    <w:rPr>
      <w:sz w:val="24"/>
      <w:szCs w:val="24"/>
      <w:lang w:eastAsia="zh-CN"/>
    </w:rPr>
  </w:style>
  <w:style w:type="paragraph" w:styleId="List">
    <w:name w:val="List"/>
    <w:basedOn w:val="BodyText"/>
    <w:rsid w:val="008B58C9"/>
    <w:rPr>
      <w:rFonts w:cs="Lucida Sans"/>
    </w:rPr>
  </w:style>
  <w:style w:type="paragraph" w:styleId="Caption">
    <w:name w:val="caption"/>
    <w:basedOn w:val="Normal"/>
    <w:qFormat/>
    <w:rsid w:val="008B58C9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qFormat/>
    <w:rsid w:val="008B58C9"/>
    <w:pPr>
      <w:suppressLineNumbers/>
    </w:pPr>
    <w:rPr>
      <w:rFonts w:cs="Lucida Sans"/>
      <w:lang w:eastAsia="zh-CN"/>
    </w:rPr>
  </w:style>
  <w:style w:type="character" w:customStyle="1" w:styleId="HeaderChar">
    <w:name w:val="Header Char"/>
    <w:link w:val="Header"/>
    <w:rsid w:val="008B58C9"/>
    <w:rPr>
      <w:sz w:val="24"/>
      <w:szCs w:val="24"/>
    </w:rPr>
  </w:style>
  <w:style w:type="character" w:customStyle="1" w:styleId="FooterChar1">
    <w:name w:val="Footer Char1"/>
    <w:rsid w:val="008B58C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Omid Farhangi</cp:lastModifiedBy>
  <cp:revision>4</cp:revision>
  <cp:lastPrinted>2023-07-24T01:28:00Z</cp:lastPrinted>
  <dcterms:created xsi:type="dcterms:W3CDTF">2023-07-24T01:27:00Z</dcterms:created>
  <dcterms:modified xsi:type="dcterms:W3CDTF">2023-08-23T01:21:00Z</dcterms:modified>
</cp:coreProperties>
</file>